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F11" w:rsidRDefault="0064080B" w:rsidP="00705021">
      <w:bookmarkStart w:id="0" w:name="_GoBack"/>
      <w:bookmarkEnd w:id="0"/>
      <w:r>
        <w:rPr>
          <w:noProof/>
        </w:rPr>
        <w:pict>
          <v:shapetype id="_x0000_t202" coordsize="21600,21600" o:spt="202" path="m,l,21600r21600,l21600,xe">
            <v:stroke joinstyle="miter"/>
            <v:path gradientshapeok="t" o:connecttype="rect"/>
          </v:shapetype>
          <v:shape id="_x0000_s1026" type="#_x0000_t202" style="position:absolute;margin-left:277.5pt;margin-top:57.75pt;width:184.5pt;height:129.75pt;z-index:251658240" strokecolor="white [3212]">
            <v:textbox>
              <w:txbxContent>
                <w:p w:rsidR="00831C7B" w:rsidRPr="00DC1325" w:rsidRDefault="00831C7B">
                  <w:pPr>
                    <w:rPr>
                      <w:sz w:val="20"/>
                      <w:szCs w:val="20"/>
                    </w:rPr>
                  </w:pPr>
                  <w:r>
                    <w:t xml:space="preserve">The chemistry of seafloor sediments full of fossilized microscopic shells can reveal ocean temperatures that existed tens of thousands of years ago. </w:t>
                  </w:r>
                  <w:r w:rsidRPr="00DC1325">
                    <w:rPr>
                      <w:sz w:val="20"/>
                      <w:szCs w:val="20"/>
                    </w:rPr>
                    <w:t xml:space="preserve">(Photo by Tom </w:t>
                  </w:r>
                  <w:proofErr w:type="spellStart"/>
                  <w:r w:rsidRPr="00DC1325">
                    <w:rPr>
                      <w:sz w:val="20"/>
                      <w:szCs w:val="20"/>
                    </w:rPr>
                    <w:t>Kleindinst</w:t>
                  </w:r>
                  <w:proofErr w:type="spellEnd"/>
                  <w:r w:rsidRPr="00DC1325">
                    <w:rPr>
                      <w:sz w:val="20"/>
                      <w:szCs w:val="20"/>
                    </w:rPr>
                    <w:t>, Woods Hole Oceanographic Institution)</w:t>
                  </w:r>
                </w:p>
              </w:txbxContent>
            </v:textbox>
          </v:shape>
        </w:pict>
      </w:r>
      <w:r w:rsidR="00DC1325">
        <w:t xml:space="preserve">Scientists look for ways to match changes in Earth’s distant past environmental conditions with the timing and speed of more recent changes.  They are trying to understand how sensitive the climate system is to disruption.  Various methods and tools are used to gather information. </w:t>
      </w:r>
    </w:p>
    <w:p w:rsidR="00DC1325" w:rsidRDefault="00DC1325" w:rsidP="00705021">
      <w:r>
        <w:rPr>
          <w:noProof/>
        </w:rPr>
        <w:drawing>
          <wp:inline distT="0" distB="0" distL="0" distR="0">
            <wp:extent cx="3188128" cy="1586684"/>
            <wp:effectExtent l="19050" t="0" r="0" b="0"/>
            <wp:docPr id="2" name="Picture 1" descr="Seafloor sediments full of fossilized microscopic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floor sediments full of fossilized microscopic shells"/>
                    <pic:cNvPicPr>
                      <a:picLocks noChangeAspect="1" noChangeArrowheads="1"/>
                    </pic:cNvPicPr>
                  </pic:nvPicPr>
                  <pic:blipFill>
                    <a:blip r:embed="rId8" cstate="print"/>
                    <a:srcRect/>
                    <a:stretch>
                      <a:fillRect/>
                    </a:stretch>
                  </pic:blipFill>
                  <pic:spPr bwMode="auto">
                    <a:xfrm>
                      <a:off x="0" y="0"/>
                      <a:ext cx="3190615" cy="1587922"/>
                    </a:xfrm>
                    <a:prstGeom prst="rect">
                      <a:avLst/>
                    </a:prstGeom>
                    <a:noFill/>
                    <a:ln w="9525">
                      <a:noFill/>
                      <a:miter lim="800000"/>
                      <a:headEnd/>
                      <a:tailEnd/>
                    </a:ln>
                  </pic:spPr>
                </pic:pic>
              </a:graphicData>
            </a:graphic>
          </wp:inline>
        </w:drawing>
      </w:r>
    </w:p>
    <w:p w:rsidR="00DC1325" w:rsidRDefault="0064080B" w:rsidP="008B3E9F">
      <w:pPr>
        <w:pStyle w:val="ListParagraph"/>
        <w:numPr>
          <w:ilvl w:val="0"/>
          <w:numId w:val="18"/>
        </w:numPr>
      </w:pPr>
      <w:r>
        <w:rPr>
          <w:noProof/>
        </w:rPr>
        <w:pict>
          <v:shape id="_x0000_s1027" type="#_x0000_t202" style="position:absolute;left:0;text-align:left;margin-left:126.85pt;margin-top:18.7pt;width:276.65pt;height:21.7pt;z-index:251660288;mso-wrap-style:none;mso-position-horizontal-relative:text;mso-position-vertical-relative:text" strokecolor="white [3212]">
            <v:textbox>
              <w:txbxContent>
                <w:p w:rsidR="00831C7B" w:rsidRPr="003C49E2" w:rsidRDefault="00831C7B" w:rsidP="008B3E9F">
                  <w:proofErr w:type="gramStart"/>
                  <w:r>
                    <w:t>to</w:t>
                  </w:r>
                  <w:proofErr w:type="gramEnd"/>
                  <w:r>
                    <w:t xml:space="preserve"> see what scientists look for in these tiny shells.  </w:t>
                  </w:r>
                </w:p>
              </w:txbxContent>
            </v:textbox>
            <w10:wrap type="square"/>
          </v:shape>
        </w:pict>
      </w:r>
      <w:r w:rsidR="00DC1325">
        <w:t xml:space="preserve">Click here:  </w:t>
      </w:r>
      <w:hyperlink r:id="rId9" w:history="1">
        <w:r w:rsidR="00DC1325" w:rsidRPr="005B2461">
          <w:rPr>
            <w:rStyle w:val="Hyperlink"/>
          </w:rPr>
          <w:t>http://www.whoi.edu/main/topic/ice-ages-past-climates</w:t>
        </w:r>
      </w:hyperlink>
      <w:r w:rsidR="00DC1325">
        <w:t xml:space="preserve"> </w:t>
      </w:r>
      <w:r w:rsidR="008B3E9F">
        <w:t xml:space="preserve">, and choose </w:t>
      </w:r>
      <w:r w:rsidR="008B3E9F">
        <w:rPr>
          <w:noProof/>
        </w:rPr>
        <w:drawing>
          <wp:inline distT="0" distB="0" distL="0" distR="0">
            <wp:extent cx="866775" cy="41222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64934" t="53507" r="12780" b="33245"/>
                    <a:stretch>
                      <a:fillRect/>
                    </a:stretch>
                  </pic:blipFill>
                  <pic:spPr bwMode="auto">
                    <a:xfrm>
                      <a:off x="0" y="0"/>
                      <a:ext cx="868174" cy="412893"/>
                    </a:xfrm>
                    <a:prstGeom prst="rect">
                      <a:avLst/>
                    </a:prstGeom>
                    <a:noFill/>
                    <a:ln w="9525">
                      <a:noFill/>
                      <a:miter lim="800000"/>
                      <a:headEnd/>
                      <a:tailEnd/>
                    </a:ln>
                  </pic:spPr>
                </pic:pic>
              </a:graphicData>
            </a:graphic>
          </wp:inline>
        </w:drawing>
      </w:r>
      <w:r w:rsidR="00DC1325">
        <w:t xml:space="preserve"> </w:t>
      </w:r>
    </w:p>
    <w:p w:rsidR="008B3E9F" w:rsidRDefault="008B3E9F" w:rsidP="008B3E9F">
      <w:pPr>
        <w:pStyle w:val="ListParagraph"/>
        <w:numPr>
          <w:ilvl w:val="0"/>
          <w:numId w:val="19"/>
        </w:numPr>
      </w:pPr>
      <w:r>
        <w:t xml:space="preserve"> Which 2 elements give scientist’s clues about the nutrients available?</w:t>
      </w:r>
    </w:p>
    <w:p w:rsidR="008B3E9F" w:rsidRDefault="008B3E9F" w:rsidP="008B3E9F">
      <w:pPr>
        <w:pStyle w:val="ListParagraph"/>
        <w:numPr>
          <w:ilvl w:val="0"/>
          <w:numId w:val="21"/>
        </w:numPr>
      </w:pPr>
      <w:r>
        <w:t xml:space="preserve">                                           b)</w:t>
      </w:r>
    </w:p>
    <w:p w:rsidR="008B3E9F" w:rsidRDefault="008B3E9F" w:rsidP="008B3E9F">
      <w:pPr>
        <w:pStyle w:val="ListParagraph"/>
        <w:numPr>
          <w:ilvl w:val="0"/>
          <w:numId w:val="19"/>
        </w:numPr>
      </w:pPr>
      <w:r>
        <w:t>Why do scientists look at oxygen?</w:t>
      </w:r>
    </w:p>
    <w:p w:rsidR="008B3E9F" w:rsidRDefault="0064080B" w:rsidP="008B3E9F">
      <w:r>
        <w:rPr>
          <w:noProof/>
        </w:rPr>
        <w:pict>
          <v:shape id="_x0000_s1028" type="#_x0000_t202" style="position:absolute;margin-left:178.5pt;margin-top:25.4pt;width:279.75pt;height:269.9pt;z-index:251661312">
            <v:textbox>
              <w:txbxContent>
                <w:p w:rsidR="00831C7B" w:rsidRDefault="00831C7B">
                  <w:r w:rsidRPr="007B49D1">
                    <w:rPr>
                      <w:noProof/>
                    </w:rPr>
                    <w:drawing>
                      <wp:inline distT="0" distB="0" distL="0" distR="0">
                        <wp:extent cx="3314700" cy="3562350"/>
                        <wp:effectExtent l="19050" t="0" r="0" b="0"/>
                        <wp:docPr id="3" name="lightboxImage" descr="http://www.whoi.edu/cms/images/cohen1-en_41568_198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whoi.edu/cms/images/cohen1-en_41568_198653.jpeg"/>
                                <pic:cNvPicPr>
                                  <a:picLocks noChangeAspect="1" noChangeArrowheads="1"/>
                                </pic:cNvPicPr>
                              </pic:nvPicPr>
                              <pic:blipFill>
                                <a:blip r:embed="rId11" cstate="print"/>
                                <a:srcRect/>
                                <a:stretch>
                                  <a:fillRect/>
                                </a:stretch>
                              </pic:blipFill>
                              <pic:spPr bwMode="auto">
                                <a:xfrm>
                                  <a:off x="0" y="0"/>
                                  <a:ext cx="3321730" cy="3569905"/>
                                </a:xfrm>
                                <a:prstGeom prst="rect">
                                  <a:avLst/>
                                </a:prstGeom>
                                <a:noFill/>
                                <a:ln w="9525">
                                  <a:noFill/>
                                  <a:miter lim="800000"/>
                                  <a:headEnd/>
                                  <a:tailEnd/>
                                </a:ln>
                              </pic:spPr>
                            </pic:pic>
                          </a:graphicData>
                        </a:graphic>
                      </wp:inline>
                    </w:drawing>
                  </w:r>
                </w:p>
              </w:txbxContent>
            </v:textbox>
          </v:shape>
        </w:pict>
      </w:r>
    </w:p>
    <w:p w:rsidR="007B49D1" w:rsidRDefault="008B3E9F" w:rsidP="008B3E9F">
      <w:pPr>
        <w:pStyle w:val="ListParagraph"/>
        <w:numPr>
          <w:ilvl w:val="0"/>
          <w:numId w:val="18"/>
        </w:numPr>
      </w:pPr>
      <w:r>
        <w:t xml:space="preserve">Coral skeletons can give </w:t>
      </w:r>
    </w:p>
    <w:p w:rsidR="007B49D1" w:rsidRDefault="006D19A6" w:rsidP="007B49D1">
      <w:pPr>
        <w:pStyle w:val="ListParagraph"/>
      </w:pPr>
      <w:proofErr w:type="gramStart"/>
      <w:r>
        <w:t>s</w:t>
      </w:r>
      <w:r w:rsidR="008B3E9F">
        <w:t>cientists</w:t>
      </w:r>
      <w:proofErr w:type="gramEnd"/>
      <w:r w:rsidR="007B49D1">
        <w:t xml:space="preserve"> </w:t>
      </w:r>
      <w:r w:rsidR="008B3E9F">
        <w:t xml:space="preserve">another clue. </w:t>
      </w:r>
    </w:p>
    <w:p w:rsidR="007B49D1" w:rsidRPr="006D19A6" w:rsidRDefault="008B3E9F" w:rsidP="007B49D1">
      <w:pPr>
        <w:pStyle w:val="ListParagraph"/>
        <w:rPr>
          <w:sz w:val="20"/>
          <w:szCs w:val="20"/>
        </w:rPr>
      </w:pPr>
      <w:r>
        <w:t>Examine th</w:t>
      </w:r>
      <w:r w:rsidR="006D19A6">
        <w:t>is</w:t>
      </w:r>
      <w:r>
        <w:t xml:space="preserve"> photo</w:t>
      </w:r>
      <w:r w:rsidR="007B49D1">
        <w:t xml:space="preserve"> </w:t>
      </w:r>
      <w:r w:rsidR="006D19A6" w:rsidRPr="006D19A6">
        <w:rPr>
          <w:sz w:val="20"/>
          <w:szCs w:val="20"/>
        </w:rPr>
        <w:t>(</w:t>
      </w:r>
      <w:r w:rsidR="007B49D1" w:rsidRPr="006D19A6">
        <w:rPr>
          <w:sz w:val="20"/>
          <w:szCs w:val="20"/>
        </w:rPr>
        <w:t xml:space="preserve">by </w:t>
      </w:r>
    </w:p>
    <w:p w:rsidR="007B49D1" w:rsidRPr="006D19A6" w:rsidRDefault="007B49D1" w:rsidP="007B49D1">
      <w:pPr>
        <w:pStyle w:val="ListParagraph"/>
        <w:rPr>
          <w:sz w:val="20"/>
          <w:szCs w:val="20"/>
        </w:rPr>
      </w:pPr>
      <w:r w:rsidRPr="006D19A6">
        <w:rPr>
          <w:sz w:val="20"/>
          <w:szCs w:val="20"/>
        </w:rPr>
        <w:t xml:space="preserve">Tom </w:t>
      </w:r>
      <w:proofErr w:type="spellStart"/>
      <w:r w:rsidRPr="006D19A6">
        <w:rPr>
          <w:sz w:val="20"/>
          <w:szCs w:val="20"/>
        </w:rPr>
        <w:t>Kleindinst</w:t>
      </w:r>
      <w:proofErr w:type="spellEnd"/>
      <w:r w:rsidRPr="006D19A6">
        <w:rPr>
          <w:sz w:val="20"/>
          <w:szCs w:val="20"/>
        </w:rPr>
        <w:t xml:space="preserve">, Woods </w:t>
      </w:r>
    </w:p>
    <w:p w:rsidR="007B49D1" w:rsidRPr="006D19A6" w:rsidRDefault="007B49D1" w:rsidP="007B49D1">
      <w:pPr>
        <w:pStyle w:val="ListParagraph"/>
        <w:rPr>
          <w:sz w:val="20"/>
          <w:szCs w:val="20"/>
        </w:rPr>
      </w:pPr>
      <w:r w:rsidRPr="006D19A6">
        <w:rPr>
          <w:sz w:val="20"/>
          <w:szCs w:val="20"/>
        </w:rPr>
        <w:t xml:space="preserve">Hole Oceanographic </w:t>
      </w:r>
    </w:p>
    <w:p w:rsidR="007B49D1" w:rsidRDefault="007B49D1" w:rsidP="006D19A6">
      <w:pPr>
        <w:pStyle w:val="ListParagraph"/>
      </w:pPr>
      <w:proofErr w:type="gramStart"/>
      <w:r w:rsidRPr="006D19A6">
        <w:rPr>
          <w:sz w:val="20"/>
          <w:szCs w:val="20"/>
        </w:rPr>
        <w:t>Institution)</w:t>
      </w:r>
      <w:r w:rsidR="006D19A6">
        <w:t>.</w:t>
      </w:r>
      <w:proofErr w:type="gramEnd"/>
    </w:p>
    <w:p w:rsidR="007B49D1" w:rsidRDefault="007B49D1" w:rsidP="007B49D1">
      <w:pPr>
        <w:pStyle w:val="ListParagraph"/>
      </w:pPr>
    </w:p>
    <w:p w:rsidR="008B3E9F" w:rsidRDefault="007B49D1" w:rsidP="007B49D1">
      <w:pPr>
        <w:pStyle w:val="ListParagraph"/>
        <w:numPr>
          <w:ilvl w:val="0"/>
          <w:numId w:val="19"/>
        </w:numPr>
      </w:pPr>
      <w:r>
        <w:t>How long did this coral</w:t>
      </w:r>
    </w:p>
    <w:p w:rsidR="007B49D1" w:rsidRDefault="007B49D1" w:rsidP="006D19A6">
      <w:pPr>
        <w:pStyle w:val="ListParagraph"/>
      </w:pPr>
      <w:proofErr w:type="gramStart"/>
      <w:r>
        <w:t>live</w:t>
      </w:r>
      <w:proofErr w:type="gramEnd"/>
      <w:r>
        <w:t>?</w:t>
      </w:r>
    </w:p>
    <w:p w:rsidR="006D19A6" w:rsidRDefault="006D19A6" w:rsidP="006D19A6">
      <w:pPr>
        <w:pStyle w:val="ListParagraph"/>
      </w:pPr>
    </w:p>
    <w:p w:rsidR="007B49D1" w:rsidRDefault="007B49D1" w:rsidP="007B49D1">
      <w:pPr>
        <w:pStyle w:val="ListParagraph"/>
        <w:numPr>
          <w:ilvl w:val="0"/>
          <w:numId w:val="19"/>
        </w:numPr>
      </w:pPr>
      <w:r>
        <w:t>How do you think</w:t>
      </w:r>
    </w:p>
    <w:p w:rsidR="007B49D1" w:rsidRDefault="007B49D1" w:rsidP="007B49D1">
      <w:pPr>
        <w:pStyle w:val="ListParagraph"/>
      </w:pPr>
      <w:proofErr w:type="gramStart"/>
      <w:r>
        <w:t>scientists</w:t>
      </w:r>
      <w:proofErr w:type="gramEnd"/>
      <w:r>
        <w:t xml:space="preserve"> know the age</w:t>
      </w:r>
    </w:p>
    <w:p w:rsidR="007B49D1" w:rsidRDefault="007B49D1" w:rsidP="007B49D1">
      <w:pPr>
        <w:pStyle w:val="ListParagraph"/>
      </w:pPr>
      <w:proofErr w:type="gramStart"/>
      <w:r>
        <w:t>of</w:t>
      </w:r>
      <w:proofErr w:type="gramEnd"/>
      <w:r>
        <w:t xml:space="preserve"> the places shown in </w:t>
      </w:r>
    </w:p>
    <w:p w:rsidR="007B49D1" w:rsidRDefault="007B49D1" w:rsidP="007B49D1">
      <w:pPr>
        <w:pStyle w:val="ListParagraph"/>
      </w:pPr>
      <w:proofErr w:type="gramStart"/>
      <w:r>
        <w:t>the</w:t>
      </w:r>
      <w:proofErr w:type="gramEnd"/>
      <w:r>
        <w:t xml:space="preserve"> picture?</w:t>
      </w:r>
    </w:p>
    <w:p w:rsidR="00DC1325" w:rsidRDefault="00DC1325" w:rsidP="00705021"/>
    <w:p w:rsidR="00DC1325" w:rsidRDefault="00DC1325" w:rsidP="00705021"/>
    <w:p w:rsidR="00A179A1" w:rsidRDefault="007B49D1" w:rsidP="006D19A6">
      <w:pPr>
        <w:pStyle w:val="NormalWeb"/>
        <w:rPr>
          <w:rStyle w:val="main"/>
          <w:rFonts w:ascii="Arial" w:hAnsi="Arial" w:cs="Arial"/>
        </w:rPr>
      </w:pPr>
      <w:r w:rsidRPr="006D19A6">
        <w:rPr>
          <w:rFonts w:ascii="Arial" w:hAnsi="Arial" w:cs="Arial"/>
        </w:rPr>
        <w:t xml:space="preserve">A slice was made through the center of the long-dead brain coral. It is a slice through human and ocean history. This 1,000-pound coral grew near Bermuda during the Little Ice Age. Radiating marks visible in the photo are grooves from the quarry saw that sliced through the coral. The coral changed its growth direction once in about 1650, and marine life eroded its surface, but scientists can analyze the coral's inner skeleton and decipher ocean temperatures during its lifespan. </w:t>
      </w:r>
      <w:r w:rsidR="006D19A6">
        <w:rPr>
          <w:rStyle w:val="main"/>
          <w:rFonts w:ascii="Arial" w:hAnsi="Arial" w:cs="Arial"/>
        </w:rPr>
        <w:t xml:space="preserve"> </w:t>
      </w:r>
    </w:p>
    <w:p w:rsidR="006D19A6" w:rsidRPr="006D19A6" w:rsidRDefault="006D19A6" w:rsidP="006D19A6">
      <w:pPr>
        <w:pStyle w:val="NormalWeb"/>
        <w:rPr>
          <w:rFonts w:ascii="Arial" w:hAnsi="Arial" w:cs="Arial"/>
        </w:rPr>
      </w:pPr>
      <w:r>
        <w:rPr>
          <w:rStyle w:val="main"/>
          <w:rFonts w:ascii="Arial" w:hAnsi="Arial" w:cs="Arial"/>
        </w:rPr>
        <w:t>W</w:t>
      </w:r>
      <w:r w:rsidRPr="006D19A6">
        <w:rPr>
          <w:rStyle w:val="main"/>
          <w:rFonts w:ascii="Arial" w:hAnsi="Arial" w:cs="Arial"/>
        </w:rPr>
        <w:t>hile a coral is growing it incorporates a lot of uranium</w:t>
      </w:r>
      <w:r>
        <w:rPr>
          <w:rStyle w:val="main"/>
          <w:rFonts w:ascii="Arial" w:hAnsi="Arial" w:cs="Arial"/>
        </w:rPr>
        <w:t xml:space="preserve"> (U)</w:t>
      </w:r>
      <w:r w:rsidRPr="006D19A6">
        <w:rPr>
          <w:rStyle w:val="main"/>
          <w:rFonts w:ascii="Arial" w:hAnsi="Arial" w:cs="Arial"/>
        </w:rPr>
        <w:t>, but no thorium</w:t>
      </w:r>
      <w:r w:rsidR="00A179A1">
        <w:rPr>
          <w:rStyle w:val="main"/>
          <w:rFonts w:ascii="Arial" w:hAnsi="Arial" w:cs="Arial"/>
        </w:rPr>
        <w:t xml:space="preserve"> (</w:t>
      </w:r>
      <w:proofErr w:type="spellStart"/>
      <w:r w:rsidR="00A179A1">
        <w:rPr>
          <w:rStyle w:val="main"/>
          <w:rFonts w:ascii="Arial" w:hAnsi="Arial" w:cs="Arial"/>
        </w:rPr>
        <w:t>Th</w:t>
      </w:r>
      <w:proofErr w:type="spellEnd"/>
      <w:r w:rsidR="00A179A1">
        <w:rPr>
          <w:rStyle w:val="main"/>
          <w:rFonts w:ascii="Arial" w:hAnsi="Arial" w:cs="Arial"/>
        </w:rPr>
        <w:t>)</w:t>
      </w:r>
      <w:r w:rsidRPr="006D19A6">
        <w:rPr>
          <w:rStyle w:val="main"/>
          <w:rFonts w:ascii="Arial" w:hAnsi="Arial" w:cs="Arial"/>
        </w:rPr>
        <w:t xml:space="preserve">. This means that as it ages its </w:t>
      </w:r>
      <w:proofErr w:type="spellStart"/>
      <w:r w:rsidR="00A179A1">
        <w:rPr>
          <w:rStyle w:val="main"/>
          <w:rFonts w:ascii="Arial" w:hAnsi="Arial" w:cs="Arial"/>
        </w:rPr>
        <w:t>Th</w:t>
      </w:r>
      <w:proofErr w:type="spellEnd"/>
      <w:r w:rsidRPr="006D19A6">
        <w:rPr>
          <w:rStyle w:val="main"/>
          <w:rFonts w:ascii="Arial" w:hAnsi="Arial" w:cs="Arial"/>
        </w:rPr>
        <w:t>/</w:t>
      </w:r>
      <w:r w:rsidR="00A179A1">
        <w:rPr>
          <w:rStyle w:val="main"/>
          <w:rFonts w:ascii="Arial" w:hAnsi="Arial" w:cs="Arial"/>
        </w:rPr>
        <w:t>U</w:t>
      </w:r>
      <w:r w:rsidRPr="006D19A6">
        <w:rPr>
          <w:rStyle w:val="main"/>
          <w:rFonts w:ascii="Arial" w:hAnsi="Arial" w:cs="Arial"/>
        </w:rPr>
        <w:t xml:space="preserve"> ratio increases at a known rate. So, measurements of the </w:t>
      </w:r>
      <w:proofErr w:type="spellStart"/>
      <w:r w:rsidR="00A179A1">
        <w:rPr>
          <w:rStyle w:val="main"/>
          <w:rFonts w:ascii="Arial" w:hAnsi="Arial" w:cs="Arial"/>
        </w:rPr>
        <w:t>Th</w:t>
      </w:r>
      <w:proofErr w:type="spellEnd"/>
      <w:r w:rsidRPr="006D19A6">
        <w:rPr>
          <w:rStyle w:val="main"/>
          <w:rFonts w:ascii="Arial" w:hAnsi="Arial" w:cs="Arial"/>
        </w:rPr>
        <w:t>/</w:t>
      </w:r>
      <w:r w:rsidR="00A179A1">
        <w:rPr>
          <w:rStyle w:val="main"/>
          <w:rFonts w:ascii="Arial" w:hAnsi="Arial" w:cs="Arial"/>
        </w:rPr>
        <w:t>U</w:t>
      </w:r>
      <w:r w:rsidRPr="006D19A6">
        <w:rPr>
          <w:rStyle w:val="main"/>
          <w:rFonts w:ascii="Arial" w:hAnsi="Arial" w:cs="Arial"/>
        </w:rPr>
        <w:t xml:space="preserve"> ratio provide a measurement of the coral’s age.</w:t>
      </w:r>
    </w:p>
    <w:p w:rsidR="00A179A1" w:rsidRDefault="00A179A1" w:rsidP="00A179A1">
      <w:pPr>
        <w:pStyle w:val="ListParagraph"/>
        <w:numPr>
          <w:ilvl w:val="0"/>
          <w:numId w:val="19"/>
        </w:numPr>
      </w:pPr>
      <w:r>
        <w:t xml:space="preserve">Change or add to your answer from #4; </w:t>
      </w:r>
      <w:proofErr w:type="gramStart"/>
      <w:r>
        <w:t>How</w:t>
      </w:r>
      <w:proofErr w:type="gramEnd"/>
      <w:r>
        <w:t xml:space="preserve"> do scientists know the age of the places shown in the picture?</w:t>
      </w:r>
    </w:p>
    <w:p w:rsidR="00A179A1" w:rsidRDefault="00A179A1" w:rsidP="00A179A1"/>
    <w:p w:rsidR="00A80C00" w:rsidRDefault="00A179A1" w:rsidP="00A80C00">
      <w:pPr>
        <w:pStyle w:val="ListParagraph"/>
        <w:numPr>
          <w:ilvl w:val="0"/>
          <w:numId w:val="18"/>
        </w:numPr>
      </w:pPr>
      <w:r>
        <w:t xml:space="preserve">Scientists often come up with new ideas about where to obtain more clues.  Click here:  </w:t>
      </w:r>
      <w:hyperlink r:id="rId12" w:history="1">
        <w:r w:rsidRPr="005B2461">
          <w:rPr>
            <w:rStyle w:val="Hyperlink"/>
          </w:rPr>
          <w:t>http://www.whoi.edu/main/topic/ice-ages-past-climates</w:t>
        </w:r>
      </w:hyperlink>
      <w:r>
        <w:t xml:space="preserve"> , and choose</w:t>
      </w:r>
      <w:r w:rsidRPr="00A179A1">
        <w:t xml:space="preserve"> </w:t>
      </w:r>
      <w:r>
        <w:t xml:space="preserve"> </w:t>
      </w:r>
    </w:p>
    <w:p w:rsidR="00A179A1" w:rsidRDefault="0064080B" w:rsidP="00A179A1">
      <w:pPr>
        <w:pStyle w:val="ListParagraph"/>
      </w:pPr>
      <w:r>
        <w:rPr>
          <w:noProof/>
        </w:rPr>
        <w:pict>
          <v:group id="_x0000_s1033" style="position:absolute;left:0;text-align:left;margin-left:29.25pt;margin-top:2.65pt;width:447pt;height:55pt;z-index:251664384" coordorigin="2025,6855" coordsize="8940,1100">
            <v:shape id="_x0000_s1031" type="#_x0000_t202" style="position:absolute;left:2025;top:6855;width:6615;height:765" strokecolor="white [3212]">
              <v:textbox>
                <w:txbxContent>
                  <w:p w:rsidR="00831C7B" w:rsidRDefault="00831C7B">
                    <w:proofErr w:type="gramStart"/>
                    <w:r>
                      <w:t>to</w:t>
                    </w:r>
                    <w:proofErr w:type="gramEnd"/>
                    <w:r>
                      <w:t xml:space="preserve"> see how one, young researcher combined her interests in climbing and science to solve a problem. </w:t>
                    </w:r>
                  </w:p>
                  <w:p w:rsidR="00831C7B" w:rsidRDefault="00831C7B"/>
                </w:txbxContent>
              </v:textbox>
            </v:shape>
            <v:shape id="_x0000_s1032" type="#_x0000_t202" style="position:absolute;left:8925;top:6855;width:2040;height:1100" strokecolor="white [3212]">
              <v:textbox>
                <w:txbxContent>
                  <w:p w:rsidR="00831C7B" w:rsidRDefault="00831C7B">
                    <w:r w:rsidRPr="00A80C00">
                      <w:rPr>
                        <w:noProof/>
                      </w:rPr>
                      <w:drawing>
                        <wp:inline distT="0" distB="0" distL="0" distR="0">
                          <wp:extent cx="1085850" cy="62490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64774" t="49499" r="13742" b="35047"/>
                                  <a:stretch>
                                    <a:fillRect/>
                                  </a:stretch>
                                </pic:blipFill>
                                <pic:spPr bwMode="auto">
                                  <a:xfrm>
                                    <a:off x="0" y="0"/>
                                    <a:ext cx="1087501" cy="625857"/>
                                  </a:xfrm>
                                  <a:prstGeom prst="rect">
                                    <a:avLst/>
                                  </a:prstGeom>
                                  <a:noFill/>
                                  <a:ln w="9525">
                                    <a:noFill/>
                                    <a:miter lim="800000"/>
                                    <a:headEnd/>
                                    <a:tailEnd/>
                                  </a:ln>
                                </pic:spPr>
                              </pic:pic>
                            </a:graphicData>
                          </a:graphic>
                        </wp:inline>
                      </w:drawing>
                    </w:r>
                  </w:p>
                </w:txbxContent>
              </v:textbox>
            </v:shape>
          </v:group>
        </w:pict>
      </w:r>
    </w:p>
    <w:p w:rsidR="007B49D1" w:rsidRDefault="00A179A1" w:rsidP="00A80C00">
      <w:pPr>
        <w:pStyle w:val="ListParagraph"/>
      </w:pPr>
      <w:r>
        <w:t xml:space="preserve"> </w:t>
      </w:r>
    </w:p>
    <w:p w:rsidR="00A80C00" w:rsidRDefault="00A80C00" w:rsidP="00A80C00">
      <w:pPr>
        <w:spacing w:after="0"/>
      </w:pPr>
    </w:p>
    <w:p w:rsidR="00A80C00" w:rsidRDefault="00A80C00" w:rsidP="00A80C00">
      <w:pPr>
        <w:pStyle w:val="ListParagraph"/>
        <w:numPr>
          <w:ilvl w:val="0"/>
          <w:numId w:val="19"/>
        </w:numPr>
      </w:pPr>
      <w:r>
        <w:t xml:space="preserve">What is the problem </w:t>
      </w:r>
      <w:proofErr w:type="spellStart"/>
      <w:r>
        <w:t>Ms.Criscitiello</w:t>
      </w:r>
      <w:proofErr w:type="spellEnd"/>
      <w:r>
        <w:t xml:space="preserve"> wanted to solve?</w:t>
      </w:r>
    </w:p>
    <w:p w:rsidR="00A80C00" w:rsidRDefault="00A80C00" w:rsidP="00A80C00"/>
    <w:p w:rsidR="00A80C00" w:rsidRDefault="00A80C00" w:rsidP="00A80C00"/>
    <w:p w:rsidR="00A80C00" w:rsidRDefault="00A80C00" w:rsidP="00A80C00">
      <w:pPr>
        <w:pStyle w:val="ListParagraph"/>
        <w:numPr>
          <w:ilvl w:val="0"/>
          <w:numId w:val="19"/>
        </w:numPr>
      </w:pPr>
      <w:r>
        <w:t>Briefly describe 2 techniques she used to obtain data.</w:t>
      </w:r>
    </w:p>
    <w:p w:rsidR="00A80C00" w:rsidRDefault="00A80C00" w:rsidP="00A80C00">
      <w:pPr>
        <w:ind w:left="360" w:firstLine="360"/>
      </w:pPr>
      <w:r>
        <w:t>a)</w:t>
      </w:r>
    </w:p>
    <w:p w:rsidR="00A80C00" w:rsidRDefault="00A80C00" w:rsidP="00A80C00"/>
    <w:p w:rsidR="00A80C00" w:rsidRDefault="00A80C00" w:rsidP="00A80C00">
      <w:pPr>
        <w:pStyle w:val="ListParagraph"/>
        <w:numPr>
          <w:ilvl w:val="0"/>
          <w:numId w:val="21"/>
        </w:numPr>
      </w:pPr>
      <w:r>
        <w:t xml:space="preserve">   </w:t>
      </w:r>
    </w:p>
    <w:p w:rsidR="00A80C00" w:rsidRDefault="00A80C00" w:rsidP="00A80C00"/>
    <w:p w:rsidR="00A80C00" w:rsidRDefault="00A80C00" w:rsidP="00A80C00"/>
    <w:p w:rsidR="00A80C00" w:rsidRDefault="00A80C00" w:rsidP="00A80C00">
      <w:pPr>
        <w:pStyle w:val="ListParagraph"/>
        <w:numPr>
          <w:ilvl w:val="0"/>
          <w:numId w:val="19"/>
        </w:numPr>
      </w:pPr>
      <w:r>
        <w:t xml:space="preserve">How does she </w:t>
      </w:r>
      <w:r w:rsidR="002E13A1">
        <w:t>confirm</w:t>
      </w:r>
      <w:r>
        <w:t xml:space="preserve"> that concentrations of MSA actually can be used?</w:t>
      </w:r>
    </w:p>
    <w:p w:rsidR="002E13A1" w:rsidRDefault="002E13A1" w:rsidP="002E13A1"/>
    <w:p w:rsidR="002E13A1" w:rsidRDefault="002E13A1" w:rsidP="002E13A1"/>
    <w:p w:rsidR="002E13A1" w:rsidRDefault="002E13A1" w:rsidP="002E13A1">
      <w:r>
        <w:t xml:space="preserve">Scientists determine that the data they collect are actually useful by checking their results with other scientists and by seeing if other types of data lead to the same conclusions.  You have explored several ways scientists collect data.  </w:t>
      </w:r>
      <w:r w:rsidR="003B6E61">
        <w:t>Using chemical information collected from ice cores and from shells of organisms preserved in deep-sea sediments, geologists have been able to map out how Earth's climate has changed over time.</w:t>
      </w:r>
    </w:p>
    <w:p w:rsidR="006206F1" w:rsidRDefault="0064080B" w:rsidP="006206F1">
      <w:pPr>
        <w:pStyle w:val="ListParagraph"/>
        <w:numPr>
          <w:ilvl w:val="0"/>
          <w:numId w:val="18"/>
        </w:numPr>
      </w:pPr>
      <w:r>
        <w:rPr>
          <w:noProof/>
        </w:rPr>
        <w:pict>
          <v:shape id="_x0000_s1039" type="#_x0000_t202" style="position:absolute;left:0;text-align:left;margin-left:211.5pt;margin-top:18.55pt;width:98.25pt;height:79.5pt;z-index:251669504">
            <v:textbox>
              <w:txbxContent>
                <w:p w:rsidR="00831C7B" w:rsidRDefault="00831C7B">
                  <w:r w:rsidRPr="006206F1">
                    <w:rPr>
                      <w:noProof/>
                    </w:rPr>
                    <w:drawing>
                      <wp:inline distT="0" distB="0" distL="0" distR="0">
                        <wp:extent cx="1169670" cy="900314"/>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22124" t="17034" r="27054" b="34068"/>
                                <a:stretch>
                                  <a:fillRect/>
                                </a:stretch>
                              </pic:blipFill>
                              <pic:spPr bwMode="auto">
                                <a:xfrm>
                                  <a:off x="0" y="0"/>
                                  <a:ext cx="1169670" cy="900314"/>
                                </a:xfrm>
                                <a:prstGeom prst="rect">
                                  <a:avLst/>
                                </a:prstGeom>
                                <a:noFill/>
                                <a:ln w="9525">
                                  <a:noFill/>
                                  <a:miter lim="800000"/>
                                  <a:headEnd/>
                                  <a:tailEnd/>
                                </a:ln>
                              </pic:spPr>
                            </pic:pic>
                          </a:graphicData>
                        </a:graphic>
                      </wp:inline>
                    </w:drawing>
                  </w:r>
                </w:p>
              </w:txbxContent>
            </v:textbox>
          </v:shape>
        </w:pict>
      </w:r>
      <w:r w:rsidR="006206F1">
        <w:t xml:space="preserve">Click on </w:t>
      </w:r>
      <w:hyperlink r:id="rId15" w:anchor="emccc" w:history="1">
        <w:r w:rsidR="006206F1" w:rsidRPr="007E6511">
          <w:rPr>
            <w:rStyle w:val="Hyperlink"/>
          </w:rPr>
          <w:t>http://carbonconnections.bscs.org/curriculum/unit-01/lesson-02.php#emccc</w:t>
        </w:r>
      </w:hyperlink>
      <w:r w:rsidR="006206F1">
        <w:t xml:space="preserve">    Scroll down to </w:t>
      </w:r>
      <w:r w:rsidR="006206F1">
        <w:tab/>
      </w:r>
      <w:r w:rsidR="006206F1">
        <w:tab/>
      </w:r>
      <w:r w:rsidR="006206F1">
        <w:tab/>
      </w:r>
      <w:r w:rsidR="006206F1">
        <w:tab/>
        <w:t xml:space="preserve"> and play the animation.  This will help you understand</w:t>
      </w:r>
      <w:r w:rsidR="006206F1">
        <w:tab/>
      </w:r>
      <w:r w:rsidR="006206F1">
        <w:tab/>
      </w:r>
      <w:r w:rsidR="006206F1">
        <w:tab/>
      </w:r>
      <w:r w:rsidR="006206F1">
        <w:tab/>
        <w:t>how the following graphs are produced.</w:t>
      </w:r>
    </w:p>
    <w:p w:rsidR="006206F1" w:rsidRDefault="006206F1" w:rsidP="006206F1">
      <w:pPr>
        <w:spacing w:after="0"/>
      </w:pPr>
    </w:p>
    <w:p w:rsidR="006206F1" w:rsidRDefault="006206F1" w:rsidP="006206F1">
      <w:pPr>
        <w:spacing w:after="0"/>
      </w:pPr>
    </w:p>
    <w:p w:rsidR="002E13A1" w:rsidRDefault="002E13A1" w:rsidP="002E13A1">
      <w:pPr>
        <w:pStyle w:val="ListParagraph"/>
        <w:numPr>
          <w:ilvl w:val="0"/>
          <w:numId w:val="18"/>
        </w:numPr>
      </w:pPr>
      <w:r>
        <w:t xml:space="preserve">Examine the graph below.  </w:t>
      </w:r>
    </w:p>
    <w:p w:rsidR="002E13A1" w:rsidRDefault="0064080B" w:rsidP="002E13A1">
      <w:pPr>
        <w:pStyle w:val="ListParagraph"/>
      </w:pPr>
      <w:r>
        <w:rPr>
          <w:noProof/>
        </w:rPr>
        <w:pict>
          <v:shape id="_x0000_s1034" type="#_x0000_t202" style="position:absolute;left:0;text-align:left;margin-left:28.5pt;margin-top:5.2pt;width:338.25pt;height:173.65pt;z-index:251665408">
            <v:textbox>
              <w:txbxContent>
                <w:p w:rsidR="00831C7B" w:rsidRDefault="00831C7B">
                  <w:r>
                    <w:rPr>
                      <w:noProof/>
                    </w:rPr>
                    <w:drawing>
                      <wp:inline distT="0" distB="0" distL="0" distR="0">
                        <wp:extent cx="3971925" cy="2015229"/>
                        <wp:effectExtent l="19050" t="0" r="9525" b="0"/>
                        <wp:docPr id="16" name="Picture 16" descr="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 line"/>
                                <pic:cNvPicPr>
                                  <a:picLocks noChangeAspect="1" noChangeArrowheads="1"/>
                                </pic:cNvPicPr>
                              </pic:nvPicPr>
                              <pic:blipFill>
                                <a:blip r:embed="rId16"/>
                                <a:srcRect/>
                                <a:stretch>
                                  <a:fillRect/>
                                </a:stretch>
                              </pic:blipFill>
                              <pic:spPr bwMode="auto">
                                <a:xfrm>
                                  <a:off x="0" y="0"/>
                                  <a:ext cx="3971925" cy="2015229"/>
                                </a:xfrm>
                                <a:prstGeom prst="rect">
                                  <a:avLst/>
                                </a:prstGeom>
                                <a:noFill/>
                                <a:ln w="9525">
                                  <a:noFill/>
                                  <a:miter lim="800000"/>
                                  <a:headEnd/>
                                  <a:tailEnd/>
                                </a:ln>
                              </pic:spPr>
                            </pic:pic>
                          </a:graphicData>
                        </a:graphic>
                      </wp:inline>
                    </w:drawing>
                  </w:r>
                </w:p>
              </w:txbxContent>
            </v:textbox>
          </v:shape>
        </w:pict>
      </w: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2E13A1">
      <w:pPr>
        <w:pStyle w:val="ListParagraph"/>
      </w:pPr>
    </w:p>
    <w:p w:rsidR="002E13A1" w:rsidRDefault="002E13A1" w:rsidP="003B6E61"/>
    <w:p w:rsidR="002E13A1" w:rsidRDefault="002E13A1" w:rsidP="002E13A1">
      <w:pPr>
        <w:pStyle w:val="ListParagraph"/>
        <w:numPr>
          <w:ilvl w:val="0"/>
          <w:numId w:val="19"/>
        </w:numPr>
      </w:pPr>
      <w:r>
        <w:t xml:space="preserve"> What span of time does it cover?</w:t>
      </w:r>
    </w:p>
    <w:p w:rsidR="002E13A1" w:rsidRDefault="002E13A1" w:rsidP="002E13A1">
      <w:pPr>
        <w:pStyle w:val="ListParagraph"/>
      </w:pPr>
    </w:p>
    <w:p w:rsidR="002E13A1" w:rsidRDefault="002E13A1" w:rsidP="002E13A1">
      <w:pPr>
        <w:pStyle w:val="ListParagraph"/>
        <w:numPr>
          <w:ilvl w:val="0"/>
          <w:numId w:val="19"/>
        </w:numPr>
      </w:pPr>
      <w:r>
        <w:t xml:space="preserve">  </w:t>
      </w:r>
      <w:r w:rsidR="003B6E61">
        <w:t>What do the peaks and valleys tell you?</w:t>
      </w:r>
    </w:p>
    <w:p w:rsidR="003B6E61" w:rsidRDefault="0064080B" w:rsidP="003B6E61">
      <w:r>
        <w:rPr>
          <w:noProof/>
        </w:rPr>
        <w:pict>
          <v:shape id="_x0000_s1035" type="#_x0000_t202" style="position:absolute;margin-left:241.5pt;margin-top:11.8pt;width:253.5pt;height:130.8pt;z-index:251667456">
            <v:textbox>
              <w:txbxContent>
                <w:p w:rsidR="00831C7B" w:rsidRDefault="00831C7B" w:rsidP="003B6E61">
                  <w:r>
                    <w:rPr>
                      <w:noProof/>
                    </w:rPr>
                    <w:drawing>
                      <wp:inline distT="0" distB="0" distL="0" distR="0" wp14:anchorId="4E7718A9" wp14:editId="49F9F3EB">
                        <wp:extent cx="3070860" cy="1632975"/>
                        <wp:effectExtent l="0" t="0" r="0" b="0"/>
                        <wp:docPr id="19" name="Picture 19" descr="past 150,0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t 150,000 years"/>
                                <pic:cNvPicPr>
                                  <a:picLocks noChangeAspect="1" noChangeArrowheads="1"/>
                                </pic:cNvPicPr>
                              </pic:nvPicPr>
                              <pic:blipFill>
                                <a:blip r:embed="rId17"/>
                                <a:srcRect/>
                                <a:stretch>
                                  <a:fillRect/>
                                </a:stretch>
                              </pic:blipFill>
                              <pic:spPr bwMode="auto">
                                <a:xfrm>
                                  <a:off x="0" y="0"/>
                                  <a:ext cx="3073404" cy="1634328"/>
                                </a:xfrm>
                                <a:prstGeom prst="rect">
                                  <a:avLst/>
                                </a:prstGeom>
                                <a:noFill/>
                                <a:ln w="9525">
                                  <a:noFill/>
                                  <a:miter lim="800000"/>
                                  <a:headEnd/>
                                  <a:tailEnd/>
                                </a:ln>
                              </pic:spPr>
                            </pic:pic>
                          </a:graphicData>
                        </a:graphic>
                      </wp:inline>
                    </w:drawing>
                  </w:r>
                </w:p>
              </w:txbxContent>
            </v:textbox>
          </v:shape>
        </w:pict>
      </w:r>
    </w:p>
    <w:p w:rsidR="003B6E61" w:rsidRDefault="003B6E61" w:rsidP="003B6E61">
      <w:pPr>
        <w:pStyle w:val="ListParagraph"/>
        <w:numPr>
          <w:ilvl w:val="0"/>
          <w:numId w:val="18"/>
        </w:numPr>
      </w:pPr>
      <w:r>
        <w:t xml:space="preserve">Examine the graph </w:t>
      </w:r>
      <w:r w:rsidR="00E90980">
        <w:t>to the right</w:t>
      </w:r>
      <w:r>
        <w:t xml:space="preserve">.  </w:t>
      </w:r>
    </w:p>
    <w:p w:rsidR="00E90980" w:rsidRDefault="003B6E61" w:rsidP="003B6E61">
      <w:pPr>
        <w:pStyle w:val="ListParagraph"/>
        <w:numPr>
          <w:ilvl w:val="0"/>
          <w:numId w:val="19"/>
        </w:numPr>
      </w:pPr>
      <w:r>
        <w:t xml:space="preserve"> What is different about this graph</w:t>
      </w:r>
    </w:p>
    <w:p w:rsidR="003B6E61" w:rsidRDefault="00E90980" w:rsidP="00E90980">
      <w:pPr>
        <w:pStyle w:val="ListParagraph"/>
      </w:pPr>
      <w:proofErr w:type="gramStart"/>
      <w:r>
        <w:t>compared</w:t>
      </w:r>
      <w:proofErr w:type="gramEnd"/>
      <w:r>
        <w:t xml:space="preserve"> to the graph above</w:t>
      </w:r>
      <w:r w:rsidR="003B6E61">
        <w:t xml:space="preserve">?     </w:t>
      </w:r>
    </w:p>
    <w:p w:rsidR="003B6E61" w:rsidRDefault="003B6E61" w:rsidP="003B6E61">
      <w:r>
        <w:lastRenderedPageBreak/>
        <w:t xml:space="preserve">                   </w:t>
      </w:r>
    </w:p>
    <w:p w:rsidR="00E90980" w:rsidRDefault="003B6E61" w:rsidP="00E90980">
      <w:pPr>
        <w:pStyle w:val="ListParagraph"/>
        <w:numPr>
          <w:ilvl w:val="0"/>
          <w:numId w:val="19"/>
        </w:numPr>
        <w:spacing w:after="0"/>
      </w:pPr>
      <w:r>
        <w:t xml:space="preserve"> </w:t>
      </w:r>
      <w:r w:rsidR="00424362">
        <w:t>Which time in history was</w:t>
      </w:r>
      <w:r w:rsidR="00E90980">
        <w:t xml:space="preserve"> </w:t>
      </w:r>
      <w:r w:rsidR="00424362">
        <w:t xml:space="preserve">most like </w:t>
      </w:r>
    </w:p>
    <w:p w:rsidR="005C30C0" w:rsidRDefault="00E90980" w:rsidP="00E90980">
      <w:pPr>
        <w:pStyle w:val="ListParagraph"/>
        <w:spacing w:after="0"/>
      </w:pPr>
      <w:r>
        <w:t xml:space="preserve"> </w:t>
      </w:r>
      <w:proofErr w:type="gramStart"/>
      <w:r w:rsidR="00424362">
        <w:t>the</w:t>
      </w:r>
      <w:proofErr w:type="gramEnd"/>
      <w:r w:rsidR="00424362">
        <w:t xml:space="preserve"> current temperature?</w:t>
      </w:r>
    </w:p>
    <w:p w:rsidR="00424362" w:rsidRDefault="00424362" w:rsidP="00424362">
      <w:pPr>
        <w:pStyle w:val="ListParagraph"/>
        <w:spacing w:after="0"/>
      </w:pPr>
    </w:p>
    <w:p w:rsidR="00424362" w:rsidRDefault="005C30C0" w:rsidP="00E90980">
      <w:pPr>
        <w:pStyle w:val="ListParagraph"/>
        <w:numPr>
          <w:ilvl w:val="0"/>
          <w:numId w:val="19"/>
        </w:numPr>
      </w:pPr>
      <w:r>
        <w:t xml:space="preserve"> </w:t>
      </w:r>
      <w:r w:rsidR="00424362">
        <w:t>Compare the 10,000 years</w:t>
      </w:r>
      <w:r w:rsidR="00E90980">
        <w:t xml:space="preserve"> </w:t>
      </w:r>
      <w:r w:rsidR="00424362">
        <w:t>previous to the 2 warmest times. What is different?</w:t>
      </w:r>
    </w:p>
    <w:p w:rsidR="00424362" w:rsidRDefault="00424362" w:rsidP="00424362">
      <w:pPr>
        <w:pStyle w:val="ListParagraph"/>
      </w:pPr>
    </w:p>
    <w:p w:rsidR="005C30C0" w:rsidRDefault="005C30C0" w:rsidP="00424362">
      <w:pPr>
        <w:pStyle w:val="ListParagraph"/>
      </w:pPr>
      <w:r>
        <w:tab/>
      </w:r>
    </w:p>
    <w:p w:rsidR="002B78CC" w:rsidRDefault="005C30C0" w:rsidP="00D51AFB">
      <w:r>
        <w:t xml:space="preserve">Let’s compare </w:t>
      </w:r>
      <w:r w:rsidR="00D51AFB">
        <w:t>3</w:t>
      </w:r>
      <w:r>
        <w:t xml:space="preserve"> different types of data in more detail.  </w:t>
      </w:r>
      <w:r w:rsidR="002B78CC">
        <w:t>You will need a sheet of tracing paper and colored pencils or a tr</w:t>
      </w:r>
      <w:r w:rsidR="00D51AFB">
        <w:t>ansparency and water-based pens, a ruler, and the graphs for comparison.</w:t>
      </w:r>
    </w:p>
    <w:p w:rsidR="00D51AFB" w:rsidRDefault="00D51AFB" w:rsidP="00D51AFB">
      <w:pPr>
        <w:pStyle w:val="ListParagraph"/>
        <w:numPr>
          <w:ilvl w:val="0"/>
          <w:numId w:val="18"/>
        </w:numPr>
      </w:pPr>
      <w:r>
        <w:t>Cut out the 3 graphs and arrange them on your table so that you can easily compare the lines.</w:t>
      </w:r>
    </w:p>
    <w:p w:rsidR="00831C7B" w:rsidRDefault="00831C7B" w:rsidP="00831C7B">
      <w:pPr>
        <w:pStyle w:val="ListParagraph"/>
      </w:pPr>
    </w:p>
    <w:p w:rsidR="00D51AFB" w:rsidRDefault="00D51AFB" w:rsidP="00831C7B">
      <w:pPr>
        <w:pStyle w:val="ListParagraph"/>
        <w:numPr>
          <w:ilvl w:val="0"/>
          <w:numId w:val="19"/>
        </w:numPr>
      </w:pPr>
      <w:r>
        <w:t xml:space="preserve"> Are all 3 graphs comparable?                  Explain.</w:t>
      </w:r>
    </w:p>
    <w:p w:rsidR="00D51AFB" w:rsidRDefault="00D51AFB" w:rsidP="00D51AFB"/>
    <w:p w:rsidR="00D51AFB" w:rsidRDefault="00D51AFB" w:rsidP="00D51AFB">
      <w:pPr>
        <w:pStyle w:val="ListParagraph"/>
        <w:numPr>
          <w:ilvl w:val="0"/>
          <w:numId w:val="18"/>
        </w:numPr>
      </w:pPr>
      <w:r>
        <w:t>Place a sheet of transparency film or tracing paper over any graphs you are able to match up.  Align them.  Use a ruler and pen or pencil to draw a line over the aligned Y axes so you have made an ‘anchoring line’.  Label this line.</w:t>
      </w:r>
    </w:p>
    <w:p w:rsidR="00CC56BC" w:rsidRDefault="00CC56BC" w:rsidP="00CC56BC">
      <w:pPr>
        <w:pStyle w:val="ListParagraph"/>
      </w:pPr>
    </w:p>
    <w:p w:rsidR="00CC56BC" w:rsidRDefault="00CC56BC" w:rsidP="00CC56BC">
      <w:pPr>
        <w:pStyle w:val="ListParagraph"/>
        <w:numPr>
          <w:ilvl w:val="0"/>
          <w:numId w:val="19"/>
        </w:numPr>
      </w:pPr>
      <w:r>
        <w:t>What do you need to do to align all of the graphs so that you can compare the data?</w:t>
      </w:r>
    </w:p>
    <w:p w:rsidR="00D51AFB" w:rsidRDefault="00D51AFB" w:rsidP="00D51AFB">
      <w:pPr>
        <w:pStyle w:val="ListParagraph"/>
      </w:pPr>
    </w:p>
    <w:p w:rsidR="00D51AFB" w:rsidRDefault="0064080B" w:rsidP="00CC56BC">
      <w:pPr>
        <w:pStyle w:val="ListParagraph"/>
        <w:numPr>
          <w:ilvl w:val="0"/>
          <w:numId w:val="18"/>
        </w:numPr>
      </w:pPr>
      <w:r>
        <w:rPr>
          <w:noProof/>
        </w:rPr>
        <w:pict>
          <v:group id="_x0000_s1043" style="position:absolute;left:0;text-align:left;margin-left:93pt;margin-top:42.25pt;width:200.25pt;height:108.25pt;z-index:251673600" coordorigin="3300,9145" coordsize="4005,2165">
            <v:shape id="_x0000_s1040" type="#_x0000_t202" style="position:absolute;left:3555;top:9357;width:3750;height:1953">
              <v:textbox>
                <w:txbxContent>
                  <w:p w:rsidR="00831C7B" w:rsidRDefault="00831C7B" w:rsidP="00831C7B">
                    <w:r>
                      <w:rPr>
                        <w:noProof/>
                      </w:rPr>
                      <w:drawing>
                        <wp:inline distT="0" distB="0" distL="0" distR="0" wp14:anchorId="57EF2E10" wp14:editId="0DC70AA3">
                          <wp:extent cx="2215254" cy="1123950"/>
                          <wp:effectExtent l="19050" t="0" r="0" b="0"/>
                          <wp:docPr id="38" name="Picture 16" descr="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 line"/>
                                  <pic:cNvPicPr>
                                    <a:picLocks noChangeAspect="1" noChangeArrowheads="1"/>
                                  </pic:cNvPicPr>
                                </pic:nvPicPr>
                                <pic:blipFill>
                                  <a:blip r:embed="rId16"/>
                                  <a:srcRect/>
                                  <a:stretch>
                                    <a:fillRect/>
                                  </a:stretch>
                                </pic:blipFill>
                                <pic:spPr bwMode="auto">
                                  <a:xfrm>
                                    <a:off x="0" y="0"/>
                                    <a:ext cx="2215254" cy="1123950"/>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_x0000_s1041" type="#_x0000_t32" style="position:absolute;left:3300;top:9990;width:1080;height:583" o:connectortype="straight" strokeweight="3pt">
              <v:stroke endarrow="block"/>
            </v:shape>
            <v:rect id="_x0000_s1042" style="position:absolute;left:4470;top:9145;width:105;height:1530" fillcolor="black [3213]"/>
          </v:group>
        </w:pict>
      </w:r>
      <w:r w:rsidR="00D51AFB">
        <w:t xml:space="preserve">Use a different color to draw a vertical </w:t>
      </w:r>
      <w:r w:rsidR="00344C19">
        <w:t>band</w:t>
      </w:r>
      <w:r w:rsidR="00D51AFB">
        <w:t xml:space="preserve"> through each of the </w:t>
      </w:r>
      <w:r w:rsidR="00344C19">
        <w:t>lowest points</w:t>
      </w:r>
      <w:r w:rsidR="00831C7B">
        <w:t xml:space="preserve"> (cold, low CO</w:t>
      </w:r>
      <w:r w:rsidR="00831C7B" w:rsidRPr="00CC56BC">
        <w:rPr>
          <w:vertAlign w:val="subscript"/>
        </w:rPr>
        <w:t>2</w:t>
      </w:r>
      <w:r w:rsidR="00831C7B">
        <w:t>)</w:t>
      </w:r>
      <w:r w:rsidR="00344C19">
        <w:t xml:space="preserve"> and if there are similar points to the left and right, include those as well.</w:t>
      </w:r>
    </w:p>
    <w:p w:rsidR="00BA05AF" w:rsidRDefault="00BA05AF" w:rsidP="00BA05AF">
      <w:pPr>
        <w:pStyle w:val="ListParagraph"/>
      </w:pPr>
    </w:p>
    <w:p w:rsidR="00831C7B" w:rsidRDefault="00831C7B" w:rsidP="00BA05AF">
      <w:pPr>
        <w:pStyle w:val="ListParagraph"/>
      </w:pPr>
      <w:r>
        <w:t xml:space="preserve">Example:  </w:t>
      </w:r>
    </w:p>
    <w:p w:rsidR="00BA05AF" w:rsidRDefault="00BA05AF" w:rsidP="00BA05AF"/>
    <w:p w:rsidR="00BA05AF" w:rsidRDefault="00BA05AF" w:rsidP="00BA05AF"/>
    <w:p w:rsidR="00831C7B" w:rsidRDefault="00831C7B" w:rsidP="00831C7B"/>
    <w:p w:rsidR="00831C7B" w:rsidRDefault="00831C7B" w:rsidP="00831C7B">
      <w:pPr>
        <w:pStyle w:val="ListParagraph"/>
        <w:numPr>
          <w:ilvl w:val="0"/>
          <w:numId w:val="19"/>
        </w:numPr>
      </w:pPr>
      <w:r>
        <w:t xml:space="preserve"> Explain, in detail what you did to align the data of all three graphs.</w:t>
      </w:r>
    </w:p>
    <w:p w:rsidR="00CC56BC" w:rsidRDefault="00CC56BC" w:rsidP="00CC56BC">
      <w:pPr>
        <w:pStyle w:val="ListParagraph"/>
      </w:pPr>
    </w:p>
    <w:p w:rsidR="00CC56BC" w:rsidRDefault="00CC56BC" w:rsidP="00CC56BC">
      <w:pPr>
        <w:pStyle w:val="ListParagraph"/>
      </w:pPr>
    </w:p>
    <w:p w:rsidR="00CC56BC" w:rsidRDefault="00CC56BC" w:rsidP="00CC56BC">
      <w:pPr>
        <w:pStyle w:val="ListParagraph"/>
      </w:pPr>
    </w:p>
    <w:p w:rsidR="00CC56BC" w:rsidRDefault="00CC56BC" w:rsidP="00CC56BC">
      <w:pPr>
        <w:pStyle w:val="ListParagraph"/>
        <w:numPr>
          <w:ilvl w:val="0"/>
          <w:numId w:val="19"/>
        </w:numPr>
      </w:pPr>
      <w:r>
        <w:t>What is different about the information depicted by the oxygen graph compare to the CO</w:t>
      </w:r>
      <w:r w:rsidRPr="00A50322">
        <w:rPr>
          <w:vertAlign w:val="subscript"/>
        </w:rPr>
        <w:t>2</w:t>
      </w:r>
      <w:r>
        <w:t xml:space="preserve"> and temperature graphs?</w:t>
      </w:r>
    </w:p>
    <w:p w:rsidR="00CC56BC" w:rsidRDefault="00CC56BC" w:rsidP="00CC56BC"/>
    <w:p w:rsidR="00831C7B" w:rsidRDefault="00831C7B" w:rsidP="00CC56BC">
      <w:pPr>
        <w:pStyle w:val="ListParagraph"/>
        <w:numPr>
          <w:ilvl w:val="0"/>
          <w:numId w:val="19"/>
        </w:numPr>
      </w:pPr>
      <w:r>
        <w:t xml:space="preserve"> Make a generalization about what is happening to CO</w:t>
      </w:r>
      <w:r w:rsidRPr="00CC56BC">
        <w:rPr>
          <w:vertAlign w:val="subscript"/>
        </w:rPr>
        <w:t>2</w:t>
      </w:r>
      <w:r>
        <w:t>, temperature and</w:t>
      </w:r>
    </w:p>
    <w:p w:rsidR="00831C7B" w:rsidRDefault="00CC56BC" w:rsidP="00831C7B">
      <w:pPr>
        <w:pStyle w:val="ListParagraph"/>
      </w:pPr>
      <w:r>
        <w:t xml:space="preserve"> </w:t>
      </w:r>
      <w:proofErr w:type="gramStart"/>
      <w:r w:rsidR="00E90980">
        <w:t>oxygen</w:t>
      </w:r>
      <w:proofErr w:type="gramEnd"/>
      <w:r w:rsidR="00E90980">
        <w:t xml:space="preserve"> isotopes</w:t>
      </w:r>
      <w:r w:rsidR="00831C7B">
        <w:t xml:space="preserve"> over time.</w:t>
      </w:r>
    </w:p>
    <w:p w:rsidR="00524464" w:rsidRDefault="00524464" w:rsidP="00524464"/>
    <w:p w:rsidR="00524464" w:rsidRDefault="00524464" w:rsidP="00524464"/>
    <w:p w:rsidR="00BA05AF" w:rsidRDefault="00524464" w:rsidP="00CC56BC">
      <w:pPr>
        <w:pStyle w:val="ListParagraph"/>
        <w:numPr>
          <w:ilvl w:val="0"/>
          <w:numId w:val="25"/>
        </w:numPr>
      </w:pPr>
      <w:r>
        <w:t xml:space="preserve">Examine the next two graphs.      </w:t>
      </w:r>
      <w:hyperlink r:id="rId18" w:history="1">
        <w:r w:rsidRPr="00E90980">
          <w:rPr>
            <w:rStyle w:val="Hyperlink"/>
            <w:sz w:val="16"/>
            <w:szCs w:val="16"/>
          </w:rPr>
          <w:t>http://cdiac.ornl.gov/trends/co2/lawdome-graphics.html</w:t>
        </w:r>
      </w:hyperlink>
      <w:r w:rsidR="0064080B">
        <w:rPr>
          <w:noProof/>
        </w:rPr>
        <w:pict>
          <v:shape id="_x0000_s1044" type="#_x0000_t202" style="position:absolute;left:0;text-align:left;margin-left:225pt;margin-top:22.85pt;width:229.5pt;height:201pt;z-index:251674624;mso-position-horizontal-relative:text;mso-position-vertical-relative:text" strokecolor="white [3212]">
            <v:textbox>
              <w:txbxContent>
                <w:p w:rsidR="00524464" w:rsidRDefault="00524464">
                  <w:r w:rsidRPr="00524464">
                    <w:rPr>
                      <w:noProof/>
                    </w:rPr>
                    <w:drawing>
                      <wp:inline distT="0" distB="0" distL="0" distR="0" wp14:anchorId="339A1E40" wp14:editId="3A8756B7">
                        <wp:extent cx="2625202" cy="2352675"/>
                        <wp:effectExtent l="19050" t="0" r="3698" b="0"/>
                        <wp:docPr id="43" name="Picture 19" descr="http://cdiac.ornl.gov/trends/co2/graphics/lawdome.smooth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iac.ornl.gov/trends/co2/graphics/lawdome.smooth20.gif"/>
                                <pic:cNvPicPr>
                                  <a:picLocks noChangeAspect="1" noChangeArrowheads="1"/>
                                </pic:cNvPicPr>
                              </pic:nvPicPr>
                              <pic:blipFill>
                                <a:blip r:embed="rId19"/>
                                <a:srcRect l="6734" t="5809" r="17911" b="6803"/>
                                <a:stretch>
                                  <a:fillRect/>
                                </a:stretch>
                              </pic:blipFill>
                              <pic:spPr bwMode="auto">
                                <a:xfrm>
                                  <a:off x="0" y="0"/>
                                  <a:ext cx="2632525" cy="2359237"/>
                                </a:xfrm>
                                <a:prstGeom prst="rect">
                                  <a:avLst/>
                                </a:prstGeom>
                                <a:noFill/>
                                <a:ln w="9525">
                                  <a:noFill/>
                                  <a:miter lim="800000"/>
                                  <a:headEnd/>
                                  <a:tailEnd/>
                                </a:ln>
                              </pic:spPr>
                            </pic:pic>
                          </a:graphicData>
                        </a:graphic>
                      </wp:inline>
                    </w:drawing>
                  </w:r>
                </w:p>
              </w:txbxContent>
            </v:textbox>
          </v:shape>
        </w:pict>
      </w:r>
    </w:p>
    <w:p w:rsidR="00BA05AF" w:rsidRDefault="00524464" w:rsidP="00524464">
      <w:r>
        <w:rPr>
          <w:noProof/>
        </w:rPr>
        <w:drawing>
          <wp:inline distT="0" distB="0" distL="0" distR="0">
            <wp:extent cx="2647950" cy="2443291"/>
            <wp:effectExtent l="19050" t="0" r="0" b="0"/>
            <wp:docPr id="39" name="Picture 16" descr="http://cdiac.ornl.gov/trends/co2/graphics/lawd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iac.ornl.gov/trends/co2/graphics/lawdome.gif"/>
                    <pic:cNvPicPr>
                      <a:picLocks noChangeAspect="1" noChangeArrowheads="1"/>
                    </pic:cNvPicPr>
                  </pic:nvPicPr>
                  <pic:blipFill>
                    <a:blip r:embed="rId20" cstate="print"/>
                    <a:srcRect l="7025" t="5572" r="19780" b="7028"/>
                    <a:stretch>
                      <a:fillRect/>
                    </a:stretch>
                  </pic:blipFill>
                  <pic:spPr bwMode="auto">
                    <a:xfrm>
                      <a:off x="0" y="0"/>
                      <a:ext cx="2648265" cy="2443582"/>
                    </a:xfrm>
                    <a:prstGeom prst="rect">
                      <a:avLst/>
                    </a:prstGeom>
                    <a:noFill/>
                    <a:ln w="9525">
                      <a:noFill/>
                      <a:miter lim="800000"/>
                      <a:headEnd/>
                      <a:tailEnd/>
                    </a:ln>
                  </pic:spPr>
                </pic:pic>
              </a:graphicData>
            </a:graphic>
          </wp:inline>
        </w:drawing>
      </w:r>
    </w:p>
    <w:p w:rsidR="00E90980" w:rsidRDefault="00E90980" w:rsidP="00CC56BC">
      <w:pPr>
        <w:pStyle w:val="ListParagraph"/>
        <w:numPr>
          <w:ilvl w:val="0"/>
          <w:numId w:val="25"/>
        </w:numPr>
      </w:pPr>
      <w:r>
        <w:t>Draw a vertical line on the 1</w:t>
      </w:r>
      <w:r w:rsidRPr="00CC56BC">
        <w:rPr>
          <w:vertAlign w:val="superscript"/>
        </w:rPr>
        <w:t>st</w:t>
      </w:r>
      <w:r>
        <w:t xml:space="preserve"> graph showing where the data from the 2</w:t>
      </w:r>
      <w:r w:rsidRPr="00CC56BC">
        <w:rPr>
          <w:vertAlign w:val="superscript"/>
        </w:rPr>
        <w:t>nd</w:t>
      </w:r>
      <w:r>
        <w:t xml:space="preserve"> graph</w:t>
      </w:r>
    </w:p>
    <w:p w:rsidR="00BA05AF" w:rsidRDefault="00E90980" w:rsidP="00E90980">
      <w:pPr>
        <w:pStyle w:val="ListParagraph"/>
      </w:pPr>
      <w:proofErr w:type="gramStart"/>
      <w:r>
        <w:t>begins</w:t>
      </w:r>
      <w:proofErr w:type="gramEnd"/>
      <w:r>
        <w:t>.</w:t>
      </w:r>
    </w:p>
    <w:p w:rsidR="00E90980" w:rsidRDefault="00E90980" w:rsidP="00E90980">
      <w:pPr>
        <w:pStyle w:val="ListParagraph"/>
      </w:pPr>
    </w:p>
    <w:p w:rsidR="00D87743" w:rsidRDefault="00E90980" w:rsidP="00D87743">
      <w:pPr>
        <w:pStyle w:val="ListParagraph"/>
        <w:numPr>
          <w:ilvl w:val="0"/>
          <w:numId w:val="19"/>
        </w:numPr>
      </w:pPr>
      <w:r>
        <w:t xml:space="preserve"> </w:t>
      </w:r>
      <w:r w:rsidR="00541A4C">
        <w:t>Describe what the data from these 2 graphs indicate has happened since 1000AD.</w:t>
      </w:r>
    </w:p>
    <w:p w:rsidR="00CC56BC" w:rsidRDefault="00CC56BC" w:rsidP="00CC56BC">
      <w:pPr>
        <w:pStyle w:val="ListParagraph"/>
      </w:pPr>
    </w:p>
    <w:p w:rsidR="00D87743" w:rsidRDefault="00CC56BC" w:rsidP="00D87743">
      <w:pPr>
        <w:pStyle w:val="ListParagraph"/>
        <w:numPr>
          <w:ilvl w:val="0"/>
          <w:numId w:val="19"/>
        </w:numPr>
      </w:pPr>
      <w:r>
        <w:t>Calculate the rate of change from 1000AD to 1830AD. (show work)</w:t>
      </w: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D87743" w:rsidRDefault="00CC56BC" w:rsidP="00CC56BC">
      <w:pPr>
        <w:pStyle w:val="ListParagraph"/>
        <w:numPr>
          <w:ilvl w:val="0"/>
          <w:numId w:val="19"/>
        </w:numPr>
      </w:pPr>
      <w:r>
        <w:t>Calculate the rate of change from 1830AD to 1980AD. (show work</w:t>
      </w:r>
      <w:r w:rsidR="00D87743">
        <w:t>)</w:t>
      </w: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D87743" w:rsidRDefault="00D87743" w:rsidP="00CC56BC">
      <w:pPr>
        <w:pStyle w:val="ListParagraph"/>
        <w:numPr>
          <w:ilvl w:val="0"/>
          <w:numId w:val="19"/>
        </w:numPr>
      </w:pPr>
      <w:r>
        <w:t>How many times faster is the rate of change from 1830 to 1980 compared to the previous time period shown?  (show work)</w:t>
      </w: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541A4C" w:rsidRDefault="00541A4C" w:rsidP="00D87743">
      <w:r>
        <w:t>Fill in the missing information:</w:t>
      </w:r>
    </w:p>
    <w:p w:rsidR="00541A4C" w:rsidRDefault="00541A4C" w:rsidP="00541A4C">
      <w:pPr>
        <w:pStyle w:val="ListParagraph"/>
      </w:pPr>
    </w:p>
    <w:p w:rsidR="00E90980" w:rsidRDefault="00541A4C" w:rsidP="00D87743">
      <w:pPr>
        <w:pStyle w:val="ListParagraph"/>
        <w:numPr>
          <w:ilvl w:val="0"/>
          <w:numId w:val="19"/>
        </w:numPr>
      </w:pPr>
      <w:r>
        <w:t xml:space="preserve">I have </w:t>
      </w:r>
      <w:r w:rsidR="00D87743">
        <w:t>examined ___</w:t>
      </w:r>
      <w:r>
        <w:t>_</w:t>
      </w:r>
      <w:proofErr w:type="gramStart"/>
      <w:r>
        <w:t>_(</w:t>
      </w:r>
      <w:proofErr w:type="gramEnd"/>
      <w:r>
        <w:t xml:space="preserve">number) lines of evidence </w:t>
      </w:r>
      <w:r w:rsidR="00D87743">
        <w:t xml:space="preserve">supporting the theory that… </w:t>
      </w:r>
    </w:p>
    <w:p w:rsidR="00D87743" w:rsidRDefault="00D87743" w:rsidP="00541A4C">
      <w:pPr>
        <w:pStyle w:val="ListParagraph"/>
      </w:pPr>
    </w:p>
    <w:p w:rsidR="00D87743" w:rsidRDefault="00D87743" w:rsidP="00541A4C">
      <w:pPr>
        <w:pStyle w:val="ListParagraph"/>
      </w:pPr>
    </w:p>
    <w:p w:rsidR="00D87743" w:rsidRDefault="00D87743" w:rsidP="00541A4C">
      <w:pPr>
        <w:pStyle w:val="ListParagraph"/>
      </w:pPr>
    </w:p>
    <w:p w:rsidR="00D87743" w:rsidRDefault="00541A4C" w:rsidP="00D87743">
      <w:pPr>
        <w:pStyle w:val="ListParagraph"/>
        <w:numPr>
          <w:ilvl w:val="0"/>
          <w:numId w:val="19"/>
        </w:numPr>
      </w:pPr>
      <w:r>
        <w:t>Scientists are confident in their findings because</w:t>
      </w:r>
      <w:r w:rsidR="00D87743">
        <w:t>…</w:t>
      </w:r>
      <w:r>
        <w:t xml:space="preserve"> </w:t>
      </w: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pPr>
    </w:p>
    <w:p w:rsidR="00D87743" w:rsidRDefault="00D87743" w:rsidP="00D87743">
      <w:pPr>
        <w:pStyle w:val="ListParagraph"/>
        <w:numPr>
          <w:ilvl w:val="0"/>
          <w:numId w:val="19"/>
        </w:numPr>
      </w:pPr>
      <w:r>
        <w:t xml:space="preserve"> Which line of evidence do you find most convincing?   </w:t>
      </w:r>
    </w:p>
    <w:p w:rsidR="00D87743" w:rsidRDefault="00D87743" w:rsidP="00D87743"/>
    <w:p w:rsidR="00D87743" w:rsidRPr="00705021" w:rsidRDefault="00D87743" w:rsidP="00D87743">
      <w:pPr>
        <w:ind w:left="360"/>
      </w:pPr>
      <w:r>
        <w:t>Explain:</w:t>
      </w:r>
    </w:p>
    <w:sectPr w:rsidR="00D87743" w:rsidRPr="00705021" w:rsidSect="001051E3">
      <w:headerReference w:type="default" r:id="rId21"/>
      <w:footerReference w:type="default" r:id="rId22"/>
      <w:pgSz w:w="12240" w:h="15840"/>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80B" w:rsidRDefault="0064080B" w:rsidP="00073CFB">
      <w:pPr>
        <w:spacing w:after="0" w:line="240" w:lineRule="auto"/>
      </w:pPr>
      <w:r>
        <w:separator/>
      </w:r>
    </w:p>
  </w:endnote>
  <w:endnote w:type="continuationSeparator" w:id="0">
    <w:p w:rsidR="0064080B" w:rsidRDefault="0064080B" w:rsidP="0007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7B" w:rsidRPr="00073CFB" w:rsidRDefault="001051E3">
    <w:pPr>
      <w:pStyle w:val="Footer"/>
      <w:rPr>
        <w:noProof/>
        <w:color w:val="FFFFFF" w:themeColor="background1"/>
      </w:rPr>
    </w:pPr>
    <w:r>
      <w:rPr>
        <w:noProof/>
      </w:rPr>
      <w:drawing>
        <wp:anchor distT="0" distB="0" distL="114300" distR="114300" simplePos="0" relativeHeight="251658240" behindDoc="1" locked="0" layoutInCell="1" allowOverlap="1" wp14:anchorId="4267D413" wp14:editId="243FB6BE">
          <wp:simplePos x="0" y="0"/>
          <wp:positionH relativeFrom="column">
            <wp:posOffset>4752340</wp:posOffset>
          </wp:positionH>
          <wp:positionV relativeFrom="paragraph">
            <wp:posOffset>-330200</wp:posOffset>
          </wp:positionV>
          <wp:extent cx="1362710" cy="514350"/>
          <wp:effectExtent l="0" t="0" r="0" b="0"/>
          <wp:wrapTight wrapText="bothSides">
            <wp:wrapPolygon edited="0">
              <wp:start x="0" y="0"/>
              <wp:lineTo x="0" y="20800"/>
              <wp:lineTo x="21439" y="20800"/>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710" cy="514350"/>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0"/>
      </w:rPr>
      <w:t>Ocean Acidification: A Systems Approach to a Global Problem</w:t>
    </w:r>
    <w:r w:rsidR="00831C7B" w:rsidRPr="00073CFB">
      <w:rPr>
        <w:noProof/>
        <w:sz w:val="20"/>
        <w:szCs w:val="20"/>
      </w:rPr>
      <w:t xml:space="preserve">  </w:t>
    </w:r>
    <w:r w:rsidR="00831C7B" w:rsidRPr="00073CFB">
      <w:rPr>
        <w:rFonts w:cstheme="minorHAnsi"/>
        <w:noProof/>
        <w:sz w:val="20"/>
        <w:szCs w:val="20"/>
      </w:rPr>
      <w:t>І</w:t>
    </w:r>
    <w:r w:rsidR="00831C7B" w:rsidRPr="00073CFB">
      <w:rPr>
        <w:noProof/>
        <w:sz w:val="20"/>
        <w:szCs w:val="20"/>
      </w:rPr>
      <w:t xml:space="preserve">  Lesson </w:t>
    </w:r>
    <w:r>
      <w:rPr>
        <w:noProof/>
        <w:sz w:val="20"/>
        <w:szCs w:val="20"/>
      </w:rPr>
      <w:t>5b</w:t>
    </w:r>
    <w:r w:rsidR="00831C7B">
      <w:rPr>
        <w:noProof/>
        <w:color w:val="FFFFFF" w:themeColor="background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80B" w:rsidRDefault="0064080B" w:rsidP="00073CFB">
      <w:pPr>
        <w:spacing w:after="0" w:line="240" w:lineRule="auto"/>
      </w:pPr>
      <w:r>
        <w:separator/>
      </w:r>
    </w:p>
  </w:footnote>
  <w:footnote w:type="continuationSeparator" w:id="0">
    <w:p w:rsidR="0064080B" w:rsidRDefault="0064080B" w:rsidP="00073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7B" w:rsidRDefault="00831C7B" w:rsidP="00B46D01">
    <w:r>
      <w:t>Name</w:t>
    </w:r>
    <w:proofErr w:type="gramStart"/>
    <w:r>
      <w:t>:_</w:t>
    </w:r>
    <w:proofErr w:type="gramEnd"/>
    <w:r>
      <w:t>_______________________ Teacher: ____________Period:___ Date:_______</w:t>
    </w:r>
  </w:p>
  <w:p w:rsidR="00831C7B" w:rsidRPr="00DC1325" w:rsidRDefault="00831C7B" w:rsidP="00DC1325">
    <w:pPr>
      <w:rPr>
        <w:b/>
      </w:rPr>
    </w:pPr>
    <w:r>
      <w:rPr>
        <w:b/>
      </w:rPr>
      <w:t>Climate Detectives:  How do we know what happened in the past?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639B6"/>
    <w:multiLevelType w:val="hybridMultilevel"/>
    <w:tmpl w:val="0798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11CC2"/>
    <w:multiLevelType w:val="hybridMultilevel"/>
    <w:tmpl w:val="F1FC0AF6"/>
    <w:lvl w:ilvl="0" w:tplc="9F30882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8E3641A"/>
    <w:multiLevelType w:val="hybridMultilevel"/>
    <w:tmpl w:val="5AE69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2F3EC4"/>
    <w:multiLevelType w:val="hybridMultilevel"/>
    <w:tmpl w:val="31E20C0A"/>
    <w:lvl w:ilvl="0" w:tplc="2C7C1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415801"/>
    <w:multiLevelType w:val="hybridMultilevel"/>
    <w:tmpl w:val="1188D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74012"/>
    <w:multiLevelType w:val="hybridMultilevel"/>
    <w:tmpl w:val="0DE4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C50418"/>
    <w:multiLevelType w:val="multilevel"/>
    <w:tmpl w:val="87E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0F148E"/>
    <w:multiLevelType w:val="hybridMultilevel"/>
    <w:tmpl w:val="582AB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36715F"/>
    <w:multiLevelType w:val="hybridMultilevel"/>
    <w:tmpl w:val="2E12C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3368E"/>
    <w:multiLevelType w:val="hybridMultilevel"/>
    <w:tmpl w:val="1188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95FF8"/>
    <w:multiLevelType w:val="multilevel"/>
    <w:tmpl w:val="E1AC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8E5CCC"/>
    <w:multiLevelType w:val="hybridMultilevel"/>
    <w:tmpl w:val="CFBE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8B4A96"/>
    <w:multiLevelType w:val="hybridMultilevel"/>
    <w:tmpl w:val="154E9FEC"/>
    <w:lvl w:ilvl="0" w:tplc="0CE064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FD1727"/>
    <w:multiLevelType w:val="hybridMultilevel"/>
    <w:tmpl w:val="1188D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896EDC"/>
    <w:multiLevelType w:val="hybridMultilevel"/>
    <w:tmpl w:val="EB9C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9063F8A"/>
    <w:multiLevelType w:val="hybridMultilevel"/>
    <w:tmpl w:val="FF82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3084A"/>
    <w:multiLevelType w:val="multilevel"/>
    <w:tmpl w:val="3C1E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147E7A"/>
    <w:multiLevelType w:val="hybridMultilevel"/>
    <w:tmpl w:val="A1AC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E407E0"/>
    <w:multiLevelType w:val="hybridMultilevel"/>
    <w:tmpl w:val="4EE06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8061AC4"/>
    <w:multiLevelType w:val="hybridMultilevel"/>
    <w:tmpl w:val="614E7F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636328FE"/>
    <w:multiLevelType w:val="hybridMultilevel"/>
    <w:tmpl w:val="847A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893A2B"/>
    <w:multiLevelType w:val="hybridMultilevel"/>
    <w:tmpl w:val="4CD2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AE581D"/>
    <w:multiLevelType w:val="multilevel"/>
    <w:tmpl w:val="5486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543275"/>
    <w:multiLevelType w:val="hybridMultilevel"/>
    <w:tmpl w:val="CA6A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E9A38C1"/>
    <w:multiLevelType w:val="hybridMultilevel"/>
    <w:tmpl w:val="08C6D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22"/>
  </w:num>
  <w:num w:numId="4">
    <w:abstractNumId w:val="16"/>
  </w:num>
  <w:num w:numId="5">
    <w:abstractNumId w:val="17"/>
  </w:num>
  <w:num w:numId="6">
    <w:abstractNumId w:val="23"/>
  </w:num>
  <w:num w:numId="7">
    <w:abstractNumId w:val="24"/>
  </w:num>
  <w:num w:numId="8">
    <w:abstractNumId w:val="2"/>
  </w:num>
  <w:num w:numId="9">
    <w:abstractNumId w:val="14"/>
  </w:num>
  <w:num w:numId="10">
    <w:abstractNumId w:val="11"/>
  </w:num>
  <w:num w:numId="11">
    <w:abstractNumId w:val="18"/>
  </w:num>
  <w:num w:numId="12">
    <w:abstractNumId w:val="8"/>
  </w:num>
  <w:num w:numId="13">
    <w:abstractNumId w:val="20"/>
  </w:num>
  <w:num w:numId="14">
    <w:abstractNumId w:val="19"/>
  </w:num>
  <w:num w:numId="15">
    <w:abstractNumId w:val="0"/>
  </w:num>
  <w:num w:numId="16">
    <w:abstractNumId w:val="21"/>
  </w:num>
  <w:num w:numId="17">
    <w:abstractNumId w:val="7"/>
  </w:num>
  <w:num w:numId="18">
    <w:abstractNumId w:val="5"/>
  </w:num>
  <w:num w:numId="19">
    <w:abstractNumId w:val="4"/>
  </w:num>
  <w:num w:numId="20">
    <w:abstractNumId w:val="1"/>
  </w:num>
  <w:num w:numId="21">
    <w:abstractNumId w:val="12"/>
  </w:num>
  <w:num w:numId="22">
    <w:abstractNumId w:val="9"/>
  </w:num>
  <w:num w:numId="23">
    <w:abstractNumId w:val="13"/>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05620"/>
    <w:rsid w:val="00067D85"/>
    <w:rsid w:val="00073CFB"/>
    <w:rsid w:val="000F1E4F"/>
    <w:rsid w:val="001051E3"/>
    <w:rsid w:val="00150163"/>
    <w:rsid w:val="00153CFD"/>
    <w:rsid w:val="00157A56"/>
    <w:rsid w:val="001714C7"/>
    <w:rsid w:val="001B130C"/>
    <w:rsid w:val="001C4B49"/>
    <w:rsid w:val="00202D5D"/>
    <w:rsid w:val="00204F7B"/>
    <w:rsid w:val="002103F1"/>
    <w:rsid w:val="00250129"/>
    <w:rsid w:val="002608CC"/>
    <w:rsid w:val="00265B39"/>
    <w:rsid w:val="002B78CC"/>
    <w:rsid w:val="002D14FB"/>
    <w:rsid w:val="002E13A1"/>
    <w:rsid w:val="002F0C07"/>
    <w:rsid w:val="003361D7"/>
    <w:rsid w:val="00344C19"/>
    <w:rsid w:val="00360602"/>
    <w:rsid w:val="00371EDD"/>
    <w:rsid w:val="003845E5"/>
    <w:rsid w:val="003A2498"/>
    <w:rsid w:val="003B6E61"/>
    <w:rsid w:val="003F66DF"/>
    <w:rsid w:val="00410377"/>
    <w:rsid w:val="00413271"/>
    <w:rsid w:val="00421DFE"/>
    <w:rsid w:val="00424362"/>
    <w:rsid w:val="004464E8"/>
    <w:rsid w:val="00470CF1"/>
    <w:rsid w:val="004B6009"/>
    <w:rsid w:val="004C4401"/>
    <w:rsid w:val="00524464"/>
    <w:rsid w:val="00531F92"/>
    <w:rsid w:val="00537E3B"/>
    <w:rsid w:val="00540CE8"/>
    <w:rsid w:val="00541A4C"/>
    <w:rsid w:val="005927B5"/>
    <w:rsid w:val="0059475E"/>
    <w:rsid w:val="005C30C0"/>
    <w:rsid w:val="005F6804"/>
    <w:rsid w:val="00606C09"/>
    <w:rsid w:val="00615BE2"/>
    <w:rsid w:val="006206F1"/>
    <w:rsid w:val="0064080B"/>
    <w:rsid w:val="006D19A6"/>
    <w:rsid w:val="00705021"/>
    <w:rsid w:val="00710469"/>
    <w:rsid w:val="00761925"/>
    <w:rsid w:val="0077136B"/>
    <w:rsid w:val="007A74C0"/>
    <w:rsid w:val="007B49D1"/>
    <w:rsid w:val="007C4270"/>
    <w:rsid w:val="007D3A60"/>
    <w:rsid w:val="008060FD"/>
    <w:rsid w:val="00807B6C"/>
    <w:rsid w:val="00810632"/>
    <w:rsid w:val="0082727B"/>
    <w:rsid w:val="00831C7B"/>
    <w:rsid w:val="00867D79"/>
    <w:rsid w:val="00893C13"/>
    <w:rsid w:val="00893EE2"/>
    <w:rsid w:val="008B3E9F"/>
    <w:rsid w:val="008F220A"/>
    <w:rsid w:val="009E3F4B"/>
    <w:rsid w:val="009E7509"/>
    <w:rsid w:val="00A179A1"/>
    <w:rsid w:val="00A3303D"/>
    <w:rsid w:val="00A62259"/>
    <w:rsid w:val="00A80C00"/>
    <w:rsid w:val="00B45455"/>
    <w:rsid w:val="00B46D01"/>
    <w:rsid w:val="00B75311"/>
    <w:rsid w:val="00BA05AF"/>
    <w:rsid w:val="00BA2311"/>
    <w:rsid w:val="00BA4010"/>
    <w:rsid w:val="00BE039B"/>
    <w:rsid w:val="00BF77AD"/>
    <w:rsid w:val="00C03732"/>
    <w:rsid w:val="00C05620"/>
    <w:rsid w:val="00C209B3"/>
    <w:rsid w:val="00CA027F"/>
    <w:rsid w:val="00CB2F11"/>
    <w:rsid w:val="00CC56BC"/>
    <w:rsid w:val="00D06411"/>
    <w:rsid w:val="00D243E3"/>
    <w:rsid w:val="00D50C09"/>
    <w:rsid w:val="00D51AFB"/>
    <w:rsid w:val="00D87743"/>
    <w:rsid w:val="00DA632C"/>
    <w:rsid w:val="00DC1325"/>
    <w:rsid w:val="00DC404E"/>
    <w:rsid w:val="00E90980"/>
    <w:rsid w:val="00E947E9"/>
    <w:rsid w:val="00EA0401"/>
    <w:rsid w:val="00EF4603"/>
    <w:rsid w:val="00F236F9"/>
    <w:rsid w:val="00F57379"/>
    <w:rsid w:val="00F57798"/>
    <w:rsid w:val="00F862C8"/>
    <w:rsid w:val="00F86651"/>
    <w:rsid w:val="00FC5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szCs w:val="16"/>
    </w:rPr>
  </w:style>
  <w:style w:type="character" w:styleId="Hyperlink">
    <w:name w:val="Hyperlink"/>
    <w:basedOn w:val="DefaultParagraphFont"/>
    <w:uiPriority w:val="99"/>
    <w:unhideWhenUsed/>
    <w:rsid w:val="00C05620"/>
    <w:rPr>
      <w:color w:val="0000FF" w:themeColor="hyperlink"/>
      <w:u w:val="single"/>
    </w:rPr>
  </w:style>
  <w:style w:type="paragraph" w:styleId="ListParagraph">
    <w:name w:val="List Paragraph"/>
    <w:basedOn w:val="Normal"/>
    <w:uiPriority w:val="34"/>
    <w:qFormat/>
    <w:rsid w:val="004464E8"/>
    <w:pPr>
      <w:ind w:left="720"/>
      <w:contextualSpacing/>
    </w:pPr>
  </w:style>
  <w:style w:type="paragraph" w:styleId="Header">
    <w:name w:val="header"/>
    <w:basedOn w:val="Normal"/>
    <w:link w:val="HeaderChar"/>
    <w:uiPriority w:val="99"/>
    <w:unhideWhenUsed/>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style>
  <w:style w:type="paragraph" w:styleId="Footer">
    <w:name w:val="footer"/>
    <w:basedOn w:val="Normal"/>
    <w:link w:val="FooterChar"/>
    <w:uiPriority w:val="99"/>
    <w:unhideWhenUsed/>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style>
  <w:style w:type="table" w:styleId="TableGrid">
    <w:name w:val="Table Grid"/>
    <w:basedOn w:val="TableNormal"/>
    <w:uiPriority w:val="59"/>
    <w:rsid w:val="00810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rsid w:val="00B75311"/>
    <w:rPr>
      <w:rFonts w:ascii="Calibri" w:hAnsi="Calibri"/>
      <w:color w:val="363636"/>
    </w:rPr>
  </w:style>
  <w:style w:type="character" w:customStyle="1" w:styleId="main">
    <w:name w:val="main"/>
    <w:basedOn w:val="DefaultParagraphFont"/>
    <w:rsid w:val="006D19A6"/>
  </w:style>
  <w:style w:type="character" w:styleId="FollowedHyperlink">
    <w:name w:val="FollowedHyperlink"/>
    <w:basedOn w:val="DefaultParagraphFont"/>
    <w:uiPriority w:val="99"/>
    <w:semiHidden/>
    <w:unhideWhenUsed/>
    <w:rsid w:val="00D243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szCs w:val="16"/>
    </w:rPr>
  </w:style>
  <w:style w:type="character" w:styleId="Hyperlink">
    <w:name w:val="Hyperlink"/>
    <w:basedOn w:val="DefaultParagraphFont"/>
    <w:uiPriority w:val="99"/>
    <w:unhideWhenUsed/>
    <w:rsid w:val="00C05620"/>
    <w:rPr>
      <w:color w:val="0000FF" w:themeColor="hyperlink"/>
      <w:u w:val="single"/>
    </w:rPr>
  </w:style>
  <w:style w:type="paragraph" w:styleId="ListParagraph">
    <w:name w:val="List Paragraph"/>
    <w:basedOn w:val="Normal"/>
    <w:uiPriority w:val="34"/>
    <w:qFormat/>
    <w:rsid w:val="004464E8"/>
    <w:pPr>
      <w:ind w:left="720"/>
      <w:contextualSpacing/>
    </w:pPr>
  </w:style>
  <w:style w:type="paragraph" w:styleId="Header">
    <w:name w:val="header"/>
    <w:basedOn w:val="Normal"/>
    <w:link w:val="HeaderChar"/>
    <w:uiPriority w:val="99"/>
    <w:unhideWhenUsed/>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style>
  <w:style w:type="paragraph" w:styleId="Footer">
    <w:name w:val="footer"/>
    <w:basedOn w:val="Normal"/>
    <w:link w:val="FooterChar"/>
    <w:uiPriority w:val="99"/>
    <w:unhideWhenUsed/>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style>
  <w:style w:type="table" w:styleId="TableGrid">
    <w:name w:val="Table Grid"/>
    <w:basedOn w:val="TableNormal"/>
    <w:uiPriority w:val="59"/>
    <w:rsid w:val="00810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rsid w:val="00B75311"/>
    <w:rPr>
      <w:rFonts w:ascii="Calibri" w:hAnsi="Calibri"/>
      <w:color w:val="3636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858">
      <w:bodyDiv w:val="1"/>
      <w:marLeft w:val="0"/>
      <w:marRight w:val="0"/>
      <w:marTop w:val="0"/>
      <w:marBottom w:val="0"/>
      <w:divBdr>
        <w:top w:val="none" w:sz="0" w:space="0" w:color="auto"/>
        <w:left w:val="none" w:sz="0" w:space="0" w:color="auto"/>
        <w:bottom w:val="none" w:sz="0" w:space="0" w:color="auto"/>
        <w:right w:val="none" w:sz="0" w:space="0" w:color="auto"/>
      </w:divBdr>
    </w:div>
    <w:div w:id="130296244">
      <w:bodyDiv w:val="1"/>
      <w:marLeft w:val="0"/>
      <w:marRight w:val="0"/>
      <w:marTop w:val="0"/>
      <w:marBottom w:val="0"/>
      <w:divBdr>
        <w:top w:val="none" w:sz="0" w:space="0" w:color="auto"/>
        <w:left w:val="none" w:sz="0" w:space="0" w:color="auto"/>
        <w:bottom w:val="none" w:sz="0" w:space="0" w:color="auto"/>
        <w:right w:val="none" w:sz="0" w:space="0" w:color="auto"/>
      </w:divBdr>
    </w:div>
    <w:div w:id="393479060">
      <w:bodyDiv w:val="1"/>
      <w:marLeft w:val="0"/>
      <w:marRight w:val="0"/>
      <w:marTop w:val="0"/>
      <w:marBottom w:val="0"/>
      <w:divBdr>
        <w:top w:val="none" w:sz="0" w:space="0" w:color="auto"/>
        <w:left w:val="none" w:sz="0" w:space="0" w:color="auto"/>
        <w:bottom w:val="none" w:sz="0" w:space="0" w:color="auto"/>
        <w:right w:val="none" w:sz="0" w:space="0" w:color="auto"/>
      </w:divBdr>
    </w:div>
    <w:div w:id="734547050">
      <w:bodyDiv w:val="1"/>
      <w:marLeft w:val="0"/>
      <w:marRight w:val="0"/>
      <w:marTop w:val="0"/>
      <w:marBottom w:val="0"/>
      <w:divBdr>
        <w:top w:val="none" w:sz="0" w:space="0" w:color="auto"/>
        <w:left w:val="none" w:sz="0" w:space="0" w:color="auto"/>
        <w:bottom w:val="none" w:sz="0" w:space="0" w:color="auto"/>
        <w:right w:val="none" w:sz="0" w:space="0" w:color="auto"/>
      </w:divBdr>
    </w:div>
    <w:div w:id="848181396">
      <w:bodyDiv w:val="1"/>
      <w:marLeft w:val="0"/>
      <w:marRight w:val="0"/>
      <w:marTop w:val="0"/>
      <w:marBottom w:val="0"/>
      <w:divBdr>
        <w:top w:val="none" w:sz="0" w:space="0" w:color="auto"/>
        <w:left w:val="none" w:sz="0" w:space="0" w:color="auto"/>
        <w:bottom w:val="none" w:sz="0" w:space="0" w:color="auto"/>
        <w:right w:val="none" w:sz="0" w:space="0" w:color="auto"/>
      </w:divBdr>
    </w:div>
    <w:div w:id="937366368">
      <w:bodyDiv w:val="1"/>
      <w:marLeft w:val="0"/>
      <w:marRight w:val="0"/>
      <w:marTop w:val="0"/>
      <w:marBottom w:val="0"/>
      <w:divBdr>
        <w:top w:val="none" w:sz="0" w:space="0" w:color="auto"/>
        <w:left w:val="none" w:sz="0" w:space="0" w:color="auto"/>
        <w:bottom w:val="none" w:sz="0" w:space="0" w:color="auto"/>
        <w:right w:val="none" w:sz="0" w:space="0" w:color="auto"/>
      </w:divBdr>
    </w:div>
    <w:div w:id="1043167124">
      <w:bodyDiv w:val="1"/>
      <w:marLeft w:val="0"/>
      <w:marRight w:val="0"/>
      <w:marTop w:val="0"/>
      <w:marBottom w:val="0"/>
      <w:divBdr>
        <w:top w:val="none" w:sz="0" w:space="0" w:color="auto"/>
        <w:left w:val="none" w:sz="0" w:space="0" w:color="auto"/>
        <w:bottom w:val="none" w:sz="0" w:space="0" w:color="auto"/>
        <w:right w:val="none" w:sz="0" w:space="0" w:color="auto"/>
      </w:divBdr>
    </w:div>
    <w:div w:id="1044019560">
      <w:bodyDiv w:val="1"/>
      <w:marLeft w:val="0"/>
      <w:marRight w:val="0"/>
      <w:marTop w:val="0"/>
      <w:marBottom w:val="0"/>
      <w:divBdr>
        <w:top w:val="none" w:sz="0" w:space="0" w:color="auto"/>
        <w:left w:val="none" w:sz="0" w:space="0" w:color="auto"/>
        <w:bottom w:val="none" w:sz="0" w:space="0" w:color="auto"/>
        <w:right w:val="none" w:sz="0" w:space="0" w:color="auto"/>
      </w:divBdr>
    </w:div>
    <w:div w:id="1522085817">
      <w:bodyDiv w:val="1"/>
      <w:marLeft w:val="0"/>
      <w:marRight w:val="0"/>
      <w:marTop w:val="0"/>
      <w:marBottom w:val="0"/>
      <w:divBdr>
        <w:top w:val="none" w:sz="0" w:space="0" w:color="auto"/>
        <w:left w:val="none" w:sz="0" w:space="0" w:color="auto"/>
        <w:bottom w:val="none" w:sz="0" w:space="0" w:color="auto"/>
        <w:right w:val="none" w:sz="0" w:space="0" w:color="auto"/>
      </w:divBdr>
    </w:div>
    <w:div w:id="1694915015">
      <w:bodyDiv w:val="1"/>
      <w:marLeft w:val="0"/>
      <w:marRight w:val="0"/>
      <w:marTop w:val="0"/>
      <w:marBottom w:val="0"/>
      <w:divBdr>
        <w:top w:val="none" w:sz="0" w:space="0" w:color="auto"/>
        <w:left w:val="none" w:sz="0" w:space="0" w:color="auto"/>
        <w:bottom w:val="none" w:sz="0" w:space="0" w:color="auto"/>
        <w:right w:val="none" w:sz="0" w:space="0" w:color="auto"/>
      </w:divBdr>
    </w:div>
    <w:div w:id="2087459618">
      <w:bodyDiv w:val="1"/>
      <w:marLeft w:val="0"/>
      <w:marRight w:val="0"/>
      <w:marTop w:val="0"/>
      <w:marBottom w:val="0"/>
      <w:divBdr>
        <w:top w:val="none" w:sz="0" w:space="0" w:color="auto"/>
        <w:left w:val="none" w:sz="0" w:space="0" w:color="auto"/>
        <w:bottom w:val="none" w:sz="0" w:space="0" w:color="auto"/>
        <w:right w:val="none" w:sz="0" w:space="0" w:color="auto"/>
      </w:divBdr>
    </w:div>
    <w:div w:id="2140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cdiac.ornl.gov/trends/co2/lawdome-graphics.html"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whoi.edu/main/topic/ice-ages-past-climates" TargetMode="External"/><Relationship Id="rId17" Type="http://schemas.openxmlformats.org/officeDocument/2006/relationships/image" Target="media/image7.gif"/><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rbonconnections.bscs.org/curriculum/unit-01/lesson-02.php"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hyperlink" Target="http://www.whoi.edu/main/topic/ice-ages-past-climates"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6</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cludwig</cp:lastModifiedBy>
  <cp:revision>10</cp:revision>
  <cp:lastPrinted>2012-04-18T16:34:00Z</cp:lastPrinted>
  <dcterms:created xsi:type="dcterms:W3CDTF">2012-08-09T20:58:00Z</dcterms:created>
  <dcterms:modified xsi:type="dcterms:W3CDTF">2013-11-20T08:11:00Z</dcterms:modified>
</cp:coreProperties>
</file>